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DED0E" w14:textId="4031D217" w:rsidR="00933EDC" w:rsidRPr="00A7692D" w:rsidRDefault="00933EDC" w:rsidP="00A7692D">
      <w:pPr>
        <w:pStyle w:val="Heading4"/>
        <w:keepNext w:val="0"/>
        <w:keepLines w:val="0"/>
        <w:numPr>
          <w:ilvl w:val="3"/>
          <w:numId w:val="38"/>
        </w:numPr>
        <w:tabs>
          <w:tab w:val="left" w:pos="567"/>
          <w:tab w:val="left" w:pos="709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A7692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շրջակա միջավայրի նախարարության (ՇՄՆ) հաշվետվության վերլուծական մաս</w:t>
      </w:r>
    </w:p>
    <w:p w14:paraId="24CBF779" w14:textId="2D0F2428" w:rsidR="00933EDC" w:rsidRPr="00BF7C90" w:rsidRDefault="00933EDC" w:rsidP="00AA420A">
      <w:pPr>
        <w:pStyle w:val="Heading5"/>
        <w:numPr>
          <w:ilvl w:val="4"/>
          <w:numId w:val="38"/>
        </w:numPr>
        <w:tabs>
          <w:tab w:val="left" w:pos="851"/>
          <w:tab w:val="left" w:pos="1276"/>
          <w:tab w:val="left" w:pos="1701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A7692D">
        <w:rPr>
          <w:rFonts w:ascii="GHEA Grapalat" w:hAnsi="GHEA Grapalat"/>
          <w:b/>
          <w:color w:val="auto"/>
          <w:sz w:val="24"/>
          <w:szCs w:val="24"/>
        </w:rPr>
        <w:t xml:space="preserve">ՇՄՆ </w:t>
      </w:r>
      <w:r w:rsidRPr="00BF7C90">
        <w:rPr>
          <w:rFonts w:ascii="GHEA Grapalat" w:hAnsi="GHEA Grapalat"/>
          <w:b/>
          <w:color w:val="auto"/>
          <w:sz w:val="24"/>
          <w:szCs w:val="24"/>
          <w:lang w:val="hy-AM"/>
        </w:rPr>
        <w:t>քաղաքականության հիմնական գերակայությունները</w:t>
      </w:r>
    </w:p>
    <w:p w14:paraId="3FE19813" w14:textId="4EF1DC9B" w:rsidR="00933EDC" w:rsidRPr="00CE3719" w:rsidRDefault="00930016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>
        <w:rPr>
          <w:rFonts w:ascii="GHEA Grapalat" w:eastAsia="Times New Roman" w:hAnsi="GHEA Grapalat"/>
          <w:noProof/>
          <w:lang w:val="hy-AM"/>
        </w:rPr>
        <w:t>ՇՄՆ</w:t>
      </w:r>
      <w:r w:rsidR="00933EDC" w:rsidRPr="00CE3719">
        <w:rPr>
          <w:rFonts w:ascii="GHEA Grapalat" w:eastAsia="Times New Roman" w:hAnsi="GHEA Grapalat"/>
          <w:noProof/>
          <w:lang w:val="hy-AM"/>
        </w:rPr>
        <w:t xml:space="preserve"> 2025թ. գործունեության առաջնահերթությունները նպատակաուղղված են եղել Կառավարության 2021թ. օգոստոսի 18-ի N 1363-Ա որոշմամբ հաստատված հնգամյա ծրագրով, Կառավարության 2021թ. նոյեմբերի 18-ի N</w:t>
      </w:r>
      <w:r w:rsidR="001143D8" w:rsidRPr="0052520A">
        <w:rPr>
          <w:rFonts w:ascii="GHEA Grapalat" w:eastAsia="Times New Roman" w:hAnsi="GHEA Grapalat"/>
          <w:noProof/>
          <w:lang w:val="hy-AM"/>
        </w:rPr>
        <w:t xml:space="preserve"> </w:t>
      </w:r>
      <w:r w:rsidR="00933EDC" w:rsidRPr="00CE3719">
        <w:rPr>
          <w:rFonts w:ascii="GHEA Grapalat" w:eastAsia="Times New Roman" w:hAnsi="GHEA Grapalat"/>
          <w:noProof/>
          <w:lang w:val="hy-AM"/>
        </w:rPr>
        <w:t>1902-Լ որոշմամբ հաստատված Կառավարության գործունե</w:t>
      </w:r>
      <w:r w:rsidR="00161CE0">
        <w:rPr>
          <w:rFonts w:ascii="GHEA Grapalat" w:eastAsia="Times New Roman" w:hAnsi="GHEA Grapalat"/>
          <w:noProof/>
          <w:lang w:val="hy-AM"/>
        </w:rPr>
        <w:t>ության միջոցառումների 2021-2026</w:t>
      </w:r>
      <w:r w:rsidR="00161CE0" w:rsidRPr="0052520A">
        <w:rPr>
          <w:rFonts w:ascii="GHEA Grapalat" w:eastAsia="Times New Roman" w:hAnsi="GHEA Grapalat"/>
          <w:noProof/>
          <w:lang w:val="hy-AM"/>
        </w:rPr>
        <w:t>թթ.</w:t>
      </w:r>
      <w:r w:rsidR="00933EDC" w:rsidRPr="00CE3719">
        <w:rPr>
          <w:rFonts w:ascii="GHEA Grapalat" w:eastAsia="Times New Roman" w:hAnsi="GHEA Grapalat"/>
          <w:noProof/>
          <w:lang w:val="hy-AM"/>
        </w:rPr>
        <w:t xml:space="preserve"> ծրագրով և այլ ռազմավարական այլ փաստաթղթերով սահմանված նպատակների ու թիրախների իրագործմանը, որի շրջանակներում իրականացված աշխատանքներն ուղղվել են ոլորտային հետևյալ 5 գերակա ուղղությունների արդյունավետ իրագործմանը.</w:t>
      </w:r>
    </w:p>
    <w:p w14:paraId="4C93F6CE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Ջրային ռեսուրսների արդյունավետ օգտագործման և որակի բարձրացման նպատակով ներդրվել են կառավարման գերարդյունավետ համակարգեր, իրականացվել են Արարատյան արտեզյան ավազանի և գետային էկոհամակարգերի պահպանման ու կառավարման միջոցառումներ: Սևանա լճի էկոհամակարգային հավասարակշռության, կենսաբազմազանության պահպանման, վերականգնման, վերարտադրման, բնականոն զարգացման և խելամիտ օգտագործման ապահովման ուղղությամբ շարունակվել են համալիր միջոցառումները:</w:t>
      </w:r>
    </w:p>
    <w:p w14:paraId="637017DF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Բնության հատուկ պահպանվող տարածքների կառավարման ռեժիմների և վերահսկողության մեխանիզմների արդյունավետության բարձրացման նպատակով իրականացվել են բարեփոխումներ, որոնք միտված են եղել նաև հարակից բնակավայրերի կարողությունների զարգացմանը:</w:t>
      </w:r>
    </w:p>
    <w:p w14:paraId="5E50BA73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Անտառների կայուն կառավարման շրջանակներում իրականացվել են անտառների պահպանության, պաշտպանության, օգտագործման և անտառածածկ տարածքների ընդլայնմանն ու ոլորտում բարեփոխումներին ուղղված միջոցառումներ, ինչպես նաև շարունակվել են անտառապատման և անտառվերականգնման ծրագրերի ընդլայնմանն ուղղված կարողությունների հզորացման աշխատանքները:</w:t>
      </w:r>
    </w:p>
    <w:p w14:paraId="5A0DB1F5" w14:textId="18994F5E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Կլիմայի փոփոխության հետևանքների մեղմման և հարմարվողականության բարձրացման նպատակով իրականացվել են համապատասխան միջոցառումներ, որոնց նպատակն է</w:t>
      </w:r>
      <w:r w:rsidR="00556D5A" w:rsidRPr="005F63BD">
        <w:rPr>
          <w:rFonts w:ascii="GHEA Grapalat" w:eastAsia="Times New Roman" w:hAnsi="GHEA Grapalat"/>
          <w:noProof/>
          <w:lang w:val="hy-AM"/>
        </w:rPr>
        <w:t>՝</w:t>
      </w:r>
      <w:r w:rsidRPr="00CE3719">
        <w:rPr>
          <w:rFonts w:ascii="GHEA Grapalat" w:eastAsia="Times New Roman" w:hAnsi="GHEA Grapalat"/>
          <w:noProof/>
          <w:lang w:val="hy-AM"/>
        </w:rPr>
        <w:t xml:space="preserve"> նվազեցնել կլիմայական փոփոխությունների բացասական ազդեցությունը և բարձրացնել երկրի դիմակայունությունը դրանց նկատմամբ:</w:t>
      </w:r>
    </w:p>
    <w:p w14:paraId="5A70D839" w14:textId="2A668AB5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Մթնոլորտային օդի պահպանության քաղաքականության շրջանակներում մշակվել և իրականացվել են արտանետումների </w:t>
      </w:r>
      <w:r w:rsidR="00301F46">
        <w:rPr>
          <w:rFonts w:ascii="GHEA Grapalat" w:eastAsia="Times New Roman" w:hAnsi="GHEA Grapalat"/>
          <w:noProof/>
          <w:lang w:val="hy-AM"/>
        </w:rPr>
        <w:t>մոնիտորինգ</w:t>
      </w:r>
      <w:r w:rsidRPr="00CE3719">
        <w:rPr>
          <w:rFonts w:ascii="GHEA Grapalat" w:eastAsia="Times New Roman" w:hAnsi="GHEA Grapalat"/>
          <w:noProof/>
          <w:lang w:val="hy-AM"/>
        </w:rPr>
        <w:t>ի համակարգի արդիականացմանն ուղղված միջոցառումներ:</w:t>
      </w:r>
    </w:p>
    <w:p w14:paraId="3623E2D7" w14:textId="6C4085B6" w:rsidR="00933EDC" w:rsidRPr="00CE3719" w:rsidRDefault="00933EDC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Հաշվետու տարում շրջակա միջավայրի բաղադրիչների (օդ, ջուր, հող) վիճակի վերաբերյալ մշակվող տեղեկատվության ամբողջականությունը կազմել է 80%, ինչը համընկնում է պլանավորված ցուցանիշին, և նախատեսվում է 2028թ. այն հասցնել 87%-ի։ Եղանակային կարճաժամկետ կանխատեսումների ճշգրտության մակարդակը կազմել է 85%՝ համապատասխանելով նախանշված նպատակին։ Բնապահպանական ծրագրեր իրականացնող համայնքների մասնաբաժինն ազդակիր համայնքների նկատմամբ </w:t>
      </w:r>
      <w:r w:rsidRPr="00825A8B">
        <w:rPr>
          <w:rFonts w:ascii="GHEA Grapalat" w:eastAsia="Times New Roman" w:hAnsi="GHEA Grapalat"/>
          <w:noProof/>
          <w:lang w:val="hy-AM"/>
        </w:rPr>
        <w:t>կազմել է 50%, ինչը զգալի աճ է 2021թ. 34%-ի համե</w:t>
      </w:r>
      <w:r w:rsidR="00396BAE" w:rsidRPr="00825A8B">
        <w:rPr>
          <w:rFonts w:ascii="GHEA Grapalat" w:eastAsia="Times New Roman" w:hAnsi="GHEA Grapalat"/>
          <w:noProof/>
          <w:lang w:val="hy-AM"/>
        </w:rPr>
        <w:t>մատ</w:t>
      </w:r>
      <w:r w:rsidR="005F63BD" w:rsidRPr="00825A8B">
        <w:rPr>
          <w:rFonts w:ascii="GHEA Grapalat" w:eastAsia="Times New Roman" w:hAnsi="GHEA Grapalat"/>
          <w:noProof/>
          <w:lang w:val="hy-AM"/>
        </w:rPr>
        <w:t xml:space="preserve"> և </w:t>
      </w:r>
      <w:r w:rsidR="00C34727" w:rsidRPr="00825A8B">
        <w:rPr>
          <w:rFonts w:ascii="GHEA Grapalat" w:eastAsia="Times New Roman" w:hAnsi="GHEA Grapalat"/>
          <w:noProof/>
          <w:lang w:val="hy-AM"/>
        </w:rPr>
        <w:t>համապատասխանում է 2028</w:t>
      </w:r>
      <w:r w:rsidR="005F63BD" w:rsidRPr="00825A8B">
        <w:rPr>
          <w:rFonts w:ascii="GHEA Grapalat" w:eastAsia="Times New Roman" w:hAnsi="GHEA Grapalat"/>
          <w:noProof/>
          <w:lang w:val="hy-AM"/>
        </w:rPr>
        <w:t>թ</w:t>
      </w:r>
      <w:r w:rsidR="00C34727" w:rsidRPr="00825A8B">
        <w:rPr>
          <w:rFonts w:ascii="GHEA Grapalat" w:eastAsia="Times New Roman" w:hAnsi="GHEA Grapalat"/>
          <w:noProof/>
          <w:lang w:val="hy-AM"/>
        </w:rPr>
        <w:t>.</w:t>
      </w:r>
      <w:r w:rsidR="005F63BD" w:rsidRPr="00825A8B">
        <w:rPr>
          <w:rFonts w:ascii="GHEA Grapalat" w:eastAsia="Times New Roman" w:hAnsi="GHEA Grapalat"/>
          <w:noProof/>
          <w:lang w:val="hy-AM"/>
        </w:rPr>
        <w:t xml:space="preserve"> </w:t>
      </w:r>
      <w:r w:rsidR="00C34727" w:rsidRPr="00825A8B">
        <w:rPr>
          <w:rFonts w:ascii="GHEA Grapalat" w:eastAsia="Times New Roman" w:hAnsi="GHEA Grapalat"/>
          <w:noProof/>
          <w:lang w:val="hy-AM"/>
        </w:rPr>
        <w:t>թիրախին</w:t>
      </w:r>
      <w:r w:rsidRPr="00825A8B">
        <w:rPr>
          <w:rFonts w:ascii="GHEA Grapalat" w:eastAsia="Times New Roman" w:hAnsi="GHEA Grapalat"/>
          <w:noProof/>
          <w:lang w:val="hy-AM"/>
        </w:rPr>
        <w:t>։ Ուսումնասիրված</w:t>
      </w:r>
      <w:r w:rsidRPr="00CE3719">
        <w:rPr>
          <w:rFonts w:ascii="GHEA Grapalat" w:eastAsia="Times New Roman" w:hAnsi="GHEA Grapalat"/>
          <w:noProof/>
          <w:lang w:val="hy-AM"/>
        </w:rPr>
        <w:t xml:space="preserve"> կենդանական և բուսական աշխարհի տեսակների ծավալը կազմել է 40%՝ ամբողջությամբ ապահովելով ծրագրային ցուցանիշը։ </w:t>
      </w:r>
      <w:r w:rsidRPr="00CE3719">
        <w:rPr>
          <w:rFonts w:ascii="GHEA Grapalat" w:eastAsia="Times New Roman" w:hAnsi="GHEA Grapalat"/>
          <w:noProof/>
          <w:lang w:val="hy-AM"/>
        </w:rPr>
        <w:lastRenderedPageBreak/>
        <w:t xml:space="preserve">Վերականգնված և անտառապատված տարածքների մակերեսը կազմել է </w:t>
      </w:r>
      <w:r w:rsidRPr="00CE3719">
        <w:rPr>
          <w:rFonts w:ascii="GHEA Grapalat" w:eastAsia="Times New Roman" w:hAnsi="GHEA Grapalat"/>
          <w:bCs/>
          <w:noProof/>
          <w:lang w:val="hy-AM"/>
        </w:rPr>
        <w:t>170</w:t>
      </w:r>
      <w:r w:rsidR="00874A40">
        <w:rPr>
          <w:rFonts w:ascii="GHEA Grapalat" w:eastAsia="Times New Roman" w:hAnsi="GHEA Grapalat"/>
          <w:noProof/>
          <w:lang w:val="hy-AM"/>
        </w:rPr>
        <w:t xml:space="preserve"> հա,</w:t>
      </w:r>
      <w:r w:rsidRPr="00CE3719">
        <w:rPr>
          <w:rFonts w:ascii="GHEA Grapalat" w:eastAsia="Times New Roman" w:hAnsi="GHEA Grapalat"/>
          <w:noProof/>
          <w:lang w:val="hy-AM"/>
        </w:rPr>
        <w:t xml:space="preserve"> պլանային ցուցանիշը կատարվել է 100%-ով։ Բնագիտական նմուշների հանրայնացման և էկոկրթական նախագծերի քանակը 10-ից հասցվել է 12-ի, մինչև 2028թ</w:t>
      </w:r>
      <w:r w:rsidR="00874A40" w:rsidRPr="005F63BD">
        <w:rPr>
          <w:rFonts w:ascii="GHEA Grapalat" w:eastAsia="Times New Roman" w:hAnsi="GHEA Grapalat"/>
          <w:noProof/>
          <w:lang w:val="hy-AM"/>
        </w:rPr>
        <w:t>.</w:t>
      </w:r>
      <w:r w:rsidRPr="00CE3719">
        <w:rPr>
          <w:rFonts w:ascii="GHEA Grapalat" w:eastAsia="Times New Roman" w:hAnsi="GHEA Grapalat"/>
          <w:noProof/>
          <w:lang w:val="hy-AM"/>
        </w:rPr>
        <w:t xml:space="preserve"> նախատեսվում է ապահովել 15 ծրագիր։</w:t>
      </w:r>
    </w:p>
    <w:p w14:paraId="19C22DAC" w14:textId="77777777" w:rsidR="00933EDC" w:rsidRPr="006416FC" w:rsidRDefault="00933EDC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Շրջակա միջավայրի ոլորտի զարգացման կարևորագույն նպատակների իրագործման շրջանակներում 2025թ. պետական բյուջեով նախատեսվող ծախսերն առաջնահերթ </w:t>
      </w:r>
      <w:r w:rsidRPr="006416FC">
        <w:rPr>
          <w:rFonts w:ascii="GHEA Grapalat" w:eastAsia="Times New Roman" w:hAnsi="GHEA Grapalat"/>
          <w:noProof/>
          <w:lang w:val="hy-AM"/>
        </w:rPr>
        <w:t>նպատակաուղղվել են հետևյալ ծրագրերի իրականացմանը.</w:t>
      </w:r>
    </w:p>
    <w:p w14:paraId="495ED19C" w14:textId="47A1AA55" w:rsidR="00933EDC" w:rsidRPr="0056656B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Բնական</w:t>
      </w:r>
      <w:r w:rsidRPr="00CE3719">
        <w:rPr>
          <w:rFonts w:ascii="GHEA Grapalat" w:hAnsi="GHEA Grapalat"/>
          <w:bCs/>
          <w:noProof/>
          <w:lang w:val="hy-AM"/>
        </w:rPr>
        <w:t xml:space="preserve"> ռեսուրսների և բնության հատուկ պահպանվող տարածքների կառավարման բնագավառում բյուջետային հատկացումները նպատակաուղղվել են հանրապետության բնության հատուկ պահպանվող տարածքների («Սևան», «Դիլիջան», «Արևիկ» և «Արփի լիճ» ազգային պարկեր, «Խոսրովի անտառ» և «Շիկահող» պետարգելոցներ, «Սոսիների պուրակ», «Խուստուփ», «Զանգեզուր» և «Զիկատար» պետական արգելավայրեր, դենդրոպարկեր և բնության հատուկ պահպանվող այլ տարածքներ) պահպանությանը, անտառային տարածքների խնամքի, բնապահպանական այլ աշխատանքների և գիտական ուսումնասիրությունների իրականացմանը, ինչպես նաև Սևանի իշխանի պաշարների վերականգնման և ձկնաբուծության զարգացման հիմնադրամի առողջացմանն ուղղված աջակցությանը։ </w:t>
      </w:r>
      <w:r w:rsidRPr="0056656B">
        <w:rPr>
          <w:rFonts w:ascii="GHEA Grapalat" w:hAnsi="GHEA Grapalat"/>
          <w:bCs/>
          <w:noProof/>
          <w:lang w:val="hy-AM"/>
        </w:rPr>
        <w:t>Վերանայվել են կենդանական աշխարհի օբյեկտների բնօգտագործման վճարի դրույքաչափերը՝ 2026 թվականից ավելացնելով մոտ 2 անգամ, իսկ սիգի 1 կգ-ի համար՝ մոտ 3 անգամ՝ սահմանելով 200 դրամ</w:t>
      </w:r>
      <w:r w:rsidR="00036105" w:rsidRPr="005F63BD">
        <w:rPr>
          <w:rFonts w:ascii="GHEA Grapalat" w:hAnsi="GHEA Grapalat"/>
          <w:bCs/>
          <w:noProof/>
          <w:lang w:val="hy-AM"/>
        </w:rPr>
        <w:t>՝</w:t>
      </w:r>
      <w:r w:rsidRPr="0056656B">
        <w:rPr>
          <w:rFonts w:ascii="GHEA Grapalat" w:hAnsi="GHEA Grapalat"/>
          <w:bCs/>
          <w:noProof/>
          <w:lang w:val="hy-AM"/>
        </w:rPr>
        <w:t xml:space="preserve"> գործող 65 դրամի դիմաց։ Բնօգտագործման վճարները կվճարվեն ոչ թե փաստացի օգտագործված ծավալի, այլ տրամադրված չափաքանակի համար։</w:t>
      </w:r>
    </w:p>
    <w:p w14:paraId="559C3B5E" w14:textId="5CA496D6" w:rsidR="00933EDC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Երկ</w:t>
      </w:r>
      <w:r w:rsidRPr="00CE3719">
        <w:rPr>
          <w:rFonts w:ascii="GHEA Grapalat" w:hAnsi="GHEA Grapalat"/>
          <w:bCs/>
          <w:noProof/>
          <w:lang w:val="hy-AM"/>
        </w:rPr>
        <w:t>արաձգվել է սիգի ձկնկիթի արտահանման արգելքը։ Սևանա լճում բացահայտվել է 18</w:t>
      </w:r>
      <w:r w:rsidRPr="0056656B">
        <w:rPr>
          <w:rFonts w:ascii="GHEA Grapalat" w:hAnsi="GHEA Grapalat"/>
          <w:bCs/>
          <w:noProof/>
          <w:lang w:val="hy-AM"/>
        </w:rPr>
        <w:t xml:space="preserve"> ապօրինի ձկնորսության դեպք, որի արդյունքում առգրավվել է 753 հատ սիգ և գեղարքունի իշխան տեսակի ձուկ, 12 ապօրինի խեցգետնորսության դեպք, որոնց ժամանակ դուրս է բերվել ապօրինի 2844 խեցգետնորսիչ, 41 ձկնորսական կանոնների խախտման դեպք, որի արդյունքում առգրավվել են 40 լողամիջոց և 5 քարշակ: </w:t>
      </w:r>
    </w:p>
    <w:p w14:paraId="659E5BFD" w14:textId="368B02C3" w:rsidR="00933EDC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Անտառների</w:t>
      </w:r>
      <w:r w:rsidRPr="00CE3719">
        <w:rPr>
          <w:rFonts w:ascii="GHEA Grapalat" w:hAnsi="GHEA Grapalat"/>
          <w:bCs/>
          <w:noProof/>
          <w:lang w:val="hy-AM"/>
        </w:rPr>
        <w:t xml:space="preserve"> կառավարման ոլորտում իրականացվել են </w:t>
      </w:r>
      <w:r w:rsidRPr="0056656B">
        <w:rPr>
          <w:rFonts w:ascii="GHEA Grapalat" w:hAnsi="GHEA Grapalat"/>
          <w:bCs/>
          <w:noProof/>
          <w:lang w:val="hy-AM"/>
        </w:rPr>
        <w:t>170 հա</w:t>
      </w:r>
      <w:r w:rsidRPr="00CE3719">
        <w:rPr>
          <w:rFonts w:ascii="GHEA Grapalat" w:hAnsi="GHEA Grapalat"/>
          <w:bCs/>
          <w:noProof/>
          <w:lang w:val="hy-AM"/>
        </w:rPr>
        <w:t xml:space="preserve"> անտառվերականգնման ու անտառապատման աշխատանքներ: Աճեցվել է </w:t>
      </w:r>
      <w:r w:rsidRPr="0056656B">
        <w:rPr>
          <w:rFonts w:ascii="GHEA Grapalat" w:hAnsi="GHEA Grapalat"/>
          <w:bCs/>
          <w:noProof/>
          <w:lang w:val="hy-AM"/>
        </w:rPr>
        <w:t xml:space="preserve">1 մլն </w:t>
      </w:r>
      <w:r w:rsidRPr="00CE3719">
        <w:rPr>
          <w:rFonts w:ascii="GHEA Grapalat" w:hAnsi="GHEA Grapalat"/>
          <w:bCs/>
          <w:noProof/>
          <w:lang w:val="hy-AM"/>
        </w:rPr>
        <w:t xml:space="preserve">փակ արմատային համակարգով </w:t>
      </w:r>
      <w:r w:rsidRPr="0056656B">
        <w:rPr>
          <w:rFonts w:ascii="GHEA Grapalat" w:hAnsi="GHEA Grapalat"/>
          <w:bCs/>
          <w:noProof/>
          <w:lang w:val="hy-AM"/>
        </w:rPr>
        <w:t>սերմնաբուսակ</w:t>
      </w:r>
      <w:r w:rsidRPr="00CE3719">
        <w:rPr>
          <w:rFonts w:ascii="GHEA Grapalat" w:hAnsi="GHEA Grapalat"/>
          <w:bCs/>
          <w:noProof/>
          <w:lang w:val="hy-AM"/>
        </w:rPr>
        <w:t xml:space="preserve">, հիմնադրվել՝ </w:t>
      </w:r>
      <w:r w:rsidRPr="0056656B">
        <w:rPr>
          <w:rFonts w:ascii="GHEA Grapalat" w:hAnsi="GHEA Grapalat"/>
          <w:bCs/>
          <w:noProof/>
          <w:lang w:val="hy-AM"/>
        </w:rPr>
        <w:t>3</w:t>
      </w:r>
      <w:r w:rsidR="00036105" w:rsidRPr="005F63BD">
        <w:rPr>
          <w:rFonts w:ascii="GHEA Grapalat" w:hAnsi="GHEA Grapalat"/>
          <w:bCs/>
          <w:noProof/>
          <w:lang w:val="hy-AM"/>
        </w:rPr>
        <w:t>.</w:t>
      </w:r>
      <w:r w:rsidRPr="0056656B">
        <w:rPr>
          <w:rFonts w:ascii="GHEA Grapalat" w:hAnsi="GHEA Grapalat"/>
          <w:bCs/>
          <w:noProof/>
          <w:lang w:val="hy-AM"/>
        </w:rPr>
        <w:t>4</w:t>
      </w:r>
      <w:r w:rsidR="005E43A2">
        <w:rPr>
          <w:rFonts w:ascii="GHEA Grapalat" w:hAnsi="GHEA Grapalat"/>
          <w:bCs/>
          <w:noProof/>
          <w:lang w:val="hy-AM"/>
        </w:rPr>
        <w:t xml:space="preserve"> </w:t>
      </w:r>
      <w:r w:rsidRPr="0056656B">
        <w:rPr>
          <w:rFonts w:ascii="GHEA Grapalat" w:hAnsi="GHEA Grapalat"/>
          <w:bCs/>
          <w:noProof/>
          <w:lang w:val="hy-AM"/>
        </w:rPr>
        <w:t>հա</w:t>
      </w:r>
      <w:r w:rsidRPr="00CE3719">
        <w:rPr>
          <w:rFonts w:ascii="GHEA Grapalat" w:hAnsi="GHEA Grapalat"/>
          <w:bCs/>
          <w:noProof/>
          <w:lang w:val="hy-AM"/>
        </w:rPr>
        <w:t xml:space="preserve"> տնկարան։ </w:t>
      </w:r>
      <w:r w:rsidRPr="0056656B">
        <w:rPr>
          <w:rFonts w:ascii="GHEA Grapalat" w:hAnsi="GHEA Grapalat"/>
          <w:bCs/>
          <w:noProof/>
          <w:lang w:val="hy-AM"/>
        </w:rPr>
        <w:t xml:space="preserve">Առաջին անգամ անօդաչու թռչող սարքերի միջոցով իրականացվել են կենսաբանական պայքարի </w:t>
      </w:r>
      <w:r w:rsidR="006F7763">
        <w:rPr>
          <w:rFonts w:ascii="GHEA Grapalat" w:hAnsi="GHEA Grapalat"/>
          <w:bCs/>
          <w:noProof/>
          <w:lang w:val="hy-AM"/>
        </w:rPr>
        <w:t>միջոցառումներ</w:t>
      </w:r>
      <w:r w:rsidRPr="0056656B">
        <w:rPr>
          <w:rFonts w:ascii="GHEA Grapalat" w:hAnsi="GHEA Grapalat"/>
          <w:bCs/>
          <w:noProof/>
          <w:lang w:val="hy-AM"/>
        </w:rPr>
        <w:t xml:space="preserve"> «Հայանտառ» ՊՈԱԿ-ի</w:t>
      </w:r>
      <w:r w:rsidR="006F7763">
        <w:rPr>
          <w:rFonts w:ascii="GHEA Grapalat" w:hAnsi="GHEA Grapalat"/>
          <w:bCs/>
          <w:noProof/>
          <w:lang w:val="hy-AM"/>
        </w:rPr>
        <w:t xml:space="preserve"> 9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="006F7763">
        <w:rPr>
          <w:rFonts w:ascii="GHEA Grapalat" w:hAnsi="GHEA Grapalat"/>
          <w:bCs/>
          <w:noProof/>
          <w:lang w:val="hy-AM"/>
        </w:rPr>
        <w:t>000</w:t>
      </w:r>
      <w:r w:rsidR="006F7763" w:rsidRPr="005F63BD">
        <w:rPr>
          <w:rFonts w:ascii="Calibri" w:hAnsi="Calibri" w:cs="Calibri"/>
          <w:bCs/>
          <w:noProof/>
          <w:lang w:val="hy-AM"/>
        </w:rPr>
        <w:t> </w:t>
      </w:r>
      <w:r w:rsidRPr="0056656B">
        <w:rPr>
          <w:rFonts w:ascii="GHEA Grapalat" w:hAnsi="GHEA Grapalat"/>
          <w:bCs/>
          <w:noProof/>
          <w:lang w:val="hy-AM"/>
        </w:rPr>
        <w:t>հա հիվանդություններով և վնասատուներով վարակված անտառածածկ տարածքներում։ Անտառամերձ</w:t>
      </w:r>
      <w:r w:rsidRPr="00CE3719">
        <w:rPr>
          <w:rFonts w:ascii="GHEA Grapalat" w:hAnsi="GHEA Grapalat"/>
          <w:bCs/>
          <w:noProof/>
          <w:lang w:val="hy-AM"/>
        </w:rPr>
        <w:t xml:space="preserve"> բնակավայրերի </w:t>
      </w:r>
      <w:r w:rsidRPr="0056656B">
        <w:rPr>
          <w:rFonts w:ascii="GHEA Grapalat" w:hAnsi="GHEA Grapalat"/>
          <w:bCs/>
          <w:noProof/>
          <w:lang w:val="hy-AM"/>
        </w:rPr>
        <w:t>8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Pr="0056656B">
        <w:rPr>
          <w:rFonts w:ascii="GHEA Grapalat" w:hAnsi="GHEA Grapalat"/>
          <w:bCs/>
          <w:noProof/>
          <w:lang w:val="hy-AM"/>
        </w:rPr>
        <w:t xml:space="preserve">441 </w:t>
      </w:r>
      <w:r w:rsidRPr="00CE3719">
        <w:rPr>
          <w:rFonts w:ascii="GHEA Grapalat" w:hAnsi="GHEA Grapalat"/>
          <w:bCs/>
          <w:noProof/>
          <w:lang w:val="hy-AM"/>
        </w:rPr>
        <w:t xml:space="preserve">շահառուի տրամադրվել է ընդհանուր </w:t>
      </w:r>
      <w:r w:rsidRPr="0056656B">
        <w:rPr>
          <w:rFonts w:ascii="GHEA Grapalat" w:hAnsi="GHEA Grapalat"/>
          <w:bCs/>
          <w:noProof/>
          <w:lang w:val="hy-AM"/>
        </w:rPr>
        <w:t>44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Pr="0056656B">
        <w:rPr>
          <w:rFonts w:ascii="GHEA Grapalat" w:hAnsi="GHEA Grapalat"/>
          <w:bCs/>
          <w:noProof/>
          <w:lang w:val="hy-AM"/>
        </w:rPr>
        <w:t xml:space="preserve">418 խմ </w:t>
      </w:r>
      <w:r w:rsidRPr="00CE3719">
        <w:rPr>
          <w:rFonts w:ascii="GHEA Grapalat" w:hAnsi="GHEA Grapalat"/>
          <w:bCs/>
          <w:noProof/>
          <w:lang w:val="hy-AM"/>
        </w:rPr>
        <w:t xml:space="preserve">պահեստային թափուկ վառելափայտ։ </w:t>
      </w:r>
    </w:p>
    <w:p w14:paraId="073BE6C2" w14:textId="22B3ACD4" w:rsidR="00933EDC" w:rsidRPr="0056656B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 xml:space="preserve">ՀՀ պետական բյուջեի միջոցներով ձեռք բերված մթնոլորտային օդի </w:t>
      </w:r>
      <w:r w:rsidR="00301F46">
        <w:rPr>
          <w:rFonts w:ascii="GHEA Grapalat" w:hAnsi="GHEA Grapalat"/>
          <w:bCs/>
          <w:noProof/>
          <w:lang w:val="hy-AM"/>
        </w:rPr>
        <w:t>մոնիտորինգ</w:t>
      </w:r>
      <w:r w:rsidRPr="0056656B">
        <w:rPr>
          <w:rFonts w:ascii="GHEA Grapalat" w:hAnsi="GHEA Grapalat"/>
          <w:bCs/>
          <w:noProof/>
          <w:lang w:val="hy-AM"/>
        </w:rPr>
        <w:t xml:space="preserve">ի 2 ավտոմատ </w:t>
      </w:r>
      <w:r w:rsidR="006F7763">
        <w:rPr>
          <w:rFonts w:ascii="GHEA Grapalat" w:hAnsi="GHEA Grapalat"/>
          <w:bCs/>
          <w:noProof/>
          <w:lang w:val="hy-AM"/>
        </w:rPr>
        <w:t>դիտակայան է</w:t>
      </w:r>
      <w:r w:rsidRPr="0056656B">
        <w:rPr>
          <w:rFonts w:ascii="GHEA Grapalat" w:hAnsi="GHEA Grapalat"/>
          <w:bCs/>
          <w:noProof/>
          <w:lang w:val="hy-AM"/>
        </w:rPr>
        <w:t xml:space="preserve"> տեղադրվել Երևան քաղաքում, որոնք հնարավորություն</w:t>
      </w:r>
      <w:r w:rsidRPr="00CE3719">
        <w:rPr>
          <w:rFonts w:ascii="GHEA Grapalat" w:hAnsi="GHEA Grapalat"/>
          <w:bCs/>
          <w:noProof/>
          <w:lang w:val="hy-AM"/>
        </w:rPr>
        <w:t xml:space="preserve"> կտան Երևան քաղաքի որոշակի հատվածներում մթնոլորտային օդի աղտոտվածության վերաբերյալ ունենալ իրական ժամանակում ճշգրիտ տվյալներ։ Նաև </w:t>
      </w:r>
      <w:r w:rsidR="00930016">
        <w:rPr>
          <w:rFonts w:ascii="GHEA Grapalat" w:hAnsi="GHEA Grapalat"/>
          <w:bCs/>
          <w:noProof/>
          <w:lang w:val="hy-AM"/>
        </w:rPr>
        <w:t>ՇՄՆ</w:t>
      </w:r>
      <w:r w:rsidRPr="0056656B">
        <w:rPr>
          <w:rFonts w:ascii="GHEA Grapalat" w:hAnsi="GHEA Grapalat"/>
          <w:bCs/>
          <w:noProof/>
          <w:lang w:val="hy-AM"/>
        </w:rPr>
        <w:t xml:space="preserve"> և Ճապոնիայի կառավարության միջև ստորագրվել է դրամաշնորհի տրամադրման համաձայնագիր 3 դիտակայանի համար ժամանակակից ավտոմատ սարքավորումներ ձեռք բերելու նպատակով՝ Երևան քաղաքում տեղադրելու համար։ </w:t>
      </w:r>
    </w:p>
    <w:p w14:paraId="693E8102" w14:textId="54C1F5E1" w:rsidR="00524F4A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2025 թվականին շուրջ 846</w:t>
      </w:r>
      <w:r w:rsidR="00A86239" w:rsidRPr="00A86239">
        <w:rPr>
          <w:rFonts w:ascii="GHEA Grapalat" w:hAnsi="GHEA Grapalat"/>
          <w:bCs/>
          <w:noProof/>
          <w:lang w:val="hy-AM"/>
        </w:rPr>
        <w:t>.5</w:t>
      </w:r>
      <w:r w:rsidRPr="0056656B">
        <w:rPr>
          <w:rFonts w:ascii="GHEA Grapalat" w:hAnsi="GHEA Grapalat"/>
          <w:bCs/>
          <w:noProof/>
          <w:lang w:val="hy-AM"/>
        </w:rPr>
        <w:t xml:space="preserve"> մլն դրամ բնապահպանական սուբվենցիա է </w:t>
      </w:r>
      <w:r w:rsidR="000517D1">
        <w:rPr>
          <w:rFonts w:ascii="GHEA Grapalat" w:hAnsi="GHEA Grapalat"/>
          <w:bCs/>
          <w:noProof/>
          <w:lang w:val="hy-AM"/>
        </w:rPr>
        <w:t>տրամադրվել</w:t>
      </w:r>
      <w:r w:rsidRPr="0056656B">
        <w:rPr>
          <w:rFonts w:ascii="GHEA Grapalat" w:hAnsi="GHEA Grapalat"/>
          <w:bCs/>
          <w:noProof/>
          <w:lang w:val="hy-AM"/>
        </w:rPr>
        <w:t xml:space="preserve"> 12 ազդակիր համայնքի։</w:t>
      </w:r>
    </w:p>
    <w:p w14:paraId="2B917172" w14:textId="77777777" w:rsidR="0071191B" w:rsidRPr="00FC5A25" w:rsidRDefault="0071191B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57AF86C" w14:textId="12D43CC4" w:rsidR="00CA01DC" w:rsidRPr="005F63BD" w:rsidRDefault="008B2283" w:rsidP="005F63BD">
      <w:pPr>
        <w:pStyle w:val="Heading5"/>
        <w:numPr>
          <w:ilvl w:val="4"/>
          <w:numId w:val="38"/>
        </w:numPr>
        <w:tabs>
          <w:tab w:val="left" w:pos="851"/>
          <w:tab w:val="left" w:pos="1276"/>
          <w:tab w:val="left" w:pos="1701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lastRenderedPageBreak/>
        <w:t>ՇՄՆ</w:t>
      </w:r>
      <w:r w:rsidR="00DE3425"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բյուջեի կատարման </w:t>
      </w:r>
      <w:r w:rsidR="00A33642"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ամփոփ նկարագիր</w:t>
      </w:r>
    </w:p>
    <w:p w14:paraId="4A6EBA3F" w14:textId="4B1CE0F1" w:rsidR="0034638E" w:rsidRPr="00BE3A9E" w:rsidRDefault="0034638E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Ծախսերի</w:t>
      </w:r>
      <w:r w:rsidRPr="00BE3A9E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</w:t>
      </w: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ամփոփագիր</w:t>
      </w:r>
    </w:p>
    <w:p w14:paraId="13917FA9" w14:textId="3A34C901" w:rsidR="001207CB" w:rsidRDefault="008B2283" w:rsidP="005F63BD">
      <w:pPr>
        <w:spacing w:after="0" w:line="276" w:lineRule="auto"/>
        <w:ind w:firstLine="567"/>
        <w:outlineLvl w:val="2"/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</w:pPr>
      <w:r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ՇՄՆ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 xml:space="preserve"> ծախսերի կատարողականը՝ 8</w:t>
      </w:r>
      <w:r w:rsidR="007C6821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0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.</w:t>
      </w:r>
      <w:r w:rsidR="00081645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8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%։</w:t>
      </w:r>
    </w:p>
    <w:p w14:paraId="160FEE0D" w14:textId="77777777" w:rsidR="005F63BD" w:rsidRPr="00FC5A25" w:rsidRDefault="005F63BD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FDB4345" w14:textId="7BF49CC0" w:rsidR="001207CB" w:rsidRPr="003B19D4" w:rsidRDefault="007C6821" w:rsidP="003B19D4">
      <w:pPr>
        <w:pStyle w:val="ListParagraph"/>
        <w:numPr>
          <w:ilvl w:val="0"/>
          <w:numId w:val="43"/>
        </w:numPr>
        <w:spacing w:after="0" w:line="276" w:lineRule="auto"/>
        <w:ind w:left="1134" w:right="-180" w:hanging="1134"/>
        <w:rPr>
          <w:rFonts w:ascii="GHEA Grapalat" w:eastAsia="Times New Roman" w:hAnsi="GHEA Grapalat"/>
          <w:noProof/>
          <w:sz w:val="18"/>
          <w:szCs w:val="18"/>
          <w:lang w:val="hy-AM"/>
        </w:rPr>
      </w:pPr>
      <w:r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2025</w:t>
      </w:r>
      <w:r w:rsidR="001207CB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թ. Շ</w:t>
      </w:r>
      <w:r w:rsidR="00F0788A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ՄՆ</w:t>
      </w:r>
      <w:r w:rsidR="001207CB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04"/>
        <w:gridCol w:w="1376"/>
        <w:gridCol w:w="1398"/>
        <w:gridCol w:w="4111"/>
        <w:gridCol w:w="1276"/>
      </w:tblGrid>
      <w:tr w:rsidR="001207CB" w:rsidRPr="009060F8" w14:paraId="06AB24BA" w14:textId="77777777" w:rsidTr="00120472">
        <w:trPr>
          <w:trHeight w:val="43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B095D8" w14:textId="77777777" w:rsidR="001207CB" w:rsidRPr="009060F8" w:rsidRDefault="001207CB" w:rsidP="005F63BD">
            <w:pPr>
              <w:tabs>
                <w:tab w:val="left" w:pos="975"/>
              </w:tabs>
              <w:spacing w:line="276" w:lineRule="auto"/>
              <w:ind w:left="510" w:right="515" w:firstLine="285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0679B1" w14:textId="3E19546F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A7768EB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200F5AF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9DE0D25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Փաստ</w:t>
            </w:r>
          </w:p>
        </w:tc>
      </w:tr>
      <w:tr w:rsidR="001207CB" w:rsidRPr="009060F8" w14:paraId="4116C4A7" w14:textId="77777777" w:rsidTr="00120472">
        <w:trPr>
          <w:trHeight w:val="549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B6B4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E00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486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928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160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</w:tr>
      <w:tr w:rsidR="001207CB" w:rsidRPr="009060F8" w14:paraId="7FD871AA" w14:textId="77777777" w:rsidTr="00120472">
        <w:trPr>
          <w:trHeight w:val="1408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2046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C98" w14:textId="69D07A17" w:rsidR="001207CB" w:rsidRPr="009060F8" w:rsidRDefault="007C6821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1C7" w14:textId="60B8C306" w:rsidR="001207CB" w:rsidRPr="00776B26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color w:val="FF0000"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3</w:t>
            </w:r>
            <w:r w:rsidR="00776B26">
              <w:rPr>
                <w:rFonts w:ascii="GHEA Grapalat" w:hAnsi="GHEA Grapalat"/>
                <w:noProof/>
                <w:sz w:val="18"/>
                <w:szCs w:val="1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1F9" w14:textId="25469072" w:rsidR="001207CB" w:rsidRPr="00825A8B" w:rsidRDefault="00493BF1" w:rsidP="00493BF1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Պ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այմանավորված է Գերմանիայի զարգացման վարկերի բանկի աջակցությամբ իրականաց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վող դրամաշնորհային ծրագրի, Էկոպարեկա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յին ծառայության ավտոտրանսպորտային միջոցներով հագեցվածության, «Հիդրոօդե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րևութաբանության և մոնիթորինգի կենտրոն» ՊՈԱԿ-ի տեխնիկական միջոցների արդիականացման և նոր սարքավորումների ձեռքբերման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,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Արարատյան դաշտի ապօրինի շահագործվող, ինքնաշատրվանող և բացասական մակարդակով հորերի լուծարման և կոնսերվացման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և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րտասահմանյան պատվիրակությունների ընդունելություններ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ի 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միջոցառումների ավելացմամբ։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C3" w14:textId="24A6EA0D" w:rsidR="001207CB" w:rsidRPr="0012125C" w:rsidRDefault="001207CB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3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1</w:t>
            </w:r>
          </w:p>
        </w:tc>
      </w:tr>
      <w:tr w:rsidR="001207CB" w:rsidRPr="009060F8" w14:paraId="3BF319F3" w14:textId="77777777" w:rsidTr="00120472">
        <w:trPr>
          <w:trHeight w:val="635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175A" w14:textId="77777777" w:rsidR="008B2C98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Հատկացում</w:t>
            </w:r>
          </w:p>
          <w:p w14:paraId="2D8D8131" w14:textId="5BC4C7A6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(մլն դրամ)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726" w14:textId="72EFC030" w:rsidR="001207CB" w:rsidRPr="009060F8" w:rsidRDefault="009A5A56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14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545.3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82E" w14:textId="13EDFE3B" w:rsidR="001207CB" w:rsidRPr="009060F8" w:rsidRDefault="00DB36F9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16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,196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292" w14:textId="5BDEE6E7" w:rsidR="001207CB" w:rsidRPr="009060F8" w:rsidRDefault="0052520A" w:rsidP="0010447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Հիմնականում պ</w:t>
            </w:r>
            <w:r w:rsidR="001207CB" w:rsidRPr="00825A8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այմանավորված է 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վերոնշ</w:t>
            </w:r>
            <w:r w:rsidR="0010447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յ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</w:t>
            </w:r>
            <w:r w:rsidR="0010447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լ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միջոցառումների շրջանակներում հատկացում-ների ավելացմամբ: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09A" w14:textId="18801AB1" w:rsidR="001207CB" w:rsidRPr="0012125C" w:rsidRDefault="00DB36F9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13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0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86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4</w:t>
            </w:r>
          </w:p>
          <w:p w14:paraId="7034FDA2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</w:tbl>
    <w:p w14:paraId="11DFF7F9" w14:textId="1BDD6F77" w:rsidR="0012125C" w:rsidRPr="00FC5A25" w:rsidRDefault="0012125C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1909DDBB" w14:textId="2C1071A8" w:rsidR="0012125C" w:rsidRPr="0012125C" w:rsidRDefault="0012125C" w:rsidP="0012125C">
      <w:pPr>
        <w:pStyle w:val="a"/>
        <w:spacing w:after="0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Գծապատկեր</w:t>
      </w:r>
      <w:r w:rsidR="005C5988">
        <w:rPr>
          <w:rFonts w:ascii="GHEA Grapalat" w:hAnsi="GHEA Grapalat"/>
          <w:b/>
          <w:sz w:val="18"/>
          <w:szCs w:val="18"/>
          <w:lang w:val="hy-AM"/>
        </w:rPr>
        <w:t xml:space="preserve"> 1.</w:t>
      </w:r>
      <w:r w:rsidRPr="00E26B9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162896">
        <w:rPr>
          <w:rFonts w:ascii="GHEA Grapalat" w:hAnsi="GHEA Grapalat"/>
          <w:b/>
          <w:sz w:val="18"/>
          <w:szCs w:val="18"/>
          <w:lang w:val="hy-AM"/>
        </w:rPr>
        <w:t xml:space="preserve">2025թ. </w:t>
      </w:r>
      <w:r w:rsidRPr="0012125C">
        <w:rPr>
          <w:rFonts w:ascii="GHEA Grapalat" w:hAnsi="GHEA Grapalat"/>
          <w:b/>
          <w:sz w:val="18"/>
          <w:szCs w:val="18"/>
          <w:lang w:val="hy-AM"/>
        </w:rPr>
        <w:t>ՇՄՆ</w:t>
      </w:r>
      <w:r w:rsidRPr="00E26B9D">
        <w:rPr>
          <w:rFonts w:ascii="GHEA Grapalat" w:hAnsi="GHEA Grapalat"/>
          <w:b/>
          <w:sz w:val="18"/>
          <w:szCs w:val="18"/>
          <w:lang w:val="hy-AM"/>
        </w:rPr>
        <w:t xml:space="preserve"> փաստացի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 ծախսերի կառուցվածքն ըստ միջոցառումների տեսակների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(մլն դրամ և տեսակարար </w:t>
      </w:r>
      <w:r w:rsidR="00DC0CCB">
        <w:rPr>
          <w:rFonts w:ascii="GHEA Grapalat" w:hAnsi="GHEA Grapalat"/>
          <w:b/>
          <w:sz w:val="18"/>
          <w:szCs w:val="18"/>
          <w:lang w:val="hy-AM"/>
        </w:rPr>
        <w:t xml:space="preserve">կշիռները </w:t>
      </w:r>
      <w:r w:rsidR="00DC0CCB" w:rsidRPr="005C5988">
        <w:rPr>
          <w:rFonts w:ascii="GHEA Grapalat" w:hAnsi="GHEA Grapalat"/>
          <w:b/>
          <w:sz w:val="18"/>
          <w:szCs w:val="18"/>
          <w:lang w:val="hy-AM"/>
        </w:rPr>
        <w:t>ՇՄՆ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3EB1FFDD" w14:textId="64E3CA97" w:rsidR="0012125C" w:rsidRPr="009060F8" w:rsidRDefault="0012125C" w:rsidP="0012125C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  <w:r w:rsidRPr="00C9423F">
        <w:rPr>
          <w:noProof/>
          <w:lang w:val="en-US"/>
        </w:rPr>
        <w:drawing>
          <wp:inline distT="0" distB="0" distL="0" distR="0" wp14:anchorId="78D8BA53" wp14:editId="39C76484">
            <wp:extent cx="6429375" cy="2176780"/>
            <wp:effectExtent l="0" t="0" r="9525" b="1397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3D7D557" w14:textId="3E8232DF" w:rsidR="005A2C6D" w:rsidRDefault="005A2C6D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23E6767F" w14:textId="0D98BCD5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3790F2DF" w14:textId="630C073C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5F7E7D62" w14:textId="646A4B70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5CDCEAD1" w14:textId="77777777" w:rsidR="00FC5A25" w:rsidRPr="005C5988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7BF987D3" w14:textId="105E0497" w:rsidR="003B19D4" w:rsidRPr="003B19D4" w:rsidRDefault="005C5988" w:rsidP="003B19D4">
      <w:pPr>
        <w:pStyle w:val="ListParagraph"/>
        <w:numPr>
          <w:ilvl w:val="0"/>
          <w:numId w:val="43"/>
        </w:numPr>
        <w:spacing w:after="0" w:line="276" w:lineRule="auto"/>
        <w:ind w:left="1134" w:right="-180" w:hanging="1134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lastRenderedPageBreak/>
        <w:t>2025թ.</w:t>
      </w:r>
      <w:r w:rsidR="003B19D4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ՇՄՆ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11"/>
        <w:gridCol w:w="1538"/>
        <w:gridCol w:w="1538"/>
        <w:gridCol w:w="1538"/>
        <w:gridCol w:w="1538"/>
        <w:gridCol w:w="1538"/>
      </w:tblGrid>
      <w:tr w:rsidR="003B19D4" w:rsidRPr="005C5988" w14:paraId="2A4363CB" w14:textId="77777777" w:rsidTr="00C25057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2EDCB41F" w14:textId="77777777" w:rsidR="003B19D4" w:rsidRPr="001144F7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63F6D683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F9043D9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C8790A8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7C5590B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8F5D6F0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3B19D4" w:rsidRPr="005C5988" w14:paraId="1ECC3139" w14:textId="77777777" w:rsidTr="00C25057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83BD5" w14:textId="77777777" w:rsidR="003B19D4" w:rsidRPr="001144F7" w:rsidRDefault="003B19D4" w:rsidP="00C2505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C5975" w14:textId="77777777" w:rsidR="003B19D4" w:rsidRPr="009235B0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9235B0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0B9BE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27880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5B577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F96E2" w14:textId="601FDBBC" w:rsidR="003B19D4" w:rsidRPr="003B19D4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-</w:t>
            </w:r>
          </w:p>
        </w:tc>
      </w:tr>
      <w:tr w:rsidR="003B19D4" w:rsidRPr="005C5988" w14:paraId="7DFA6B04" w14:textId="77777777" w:rsidTr="00C25057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9185F" w14:textId="77777777" w:rsidR="003B19D4" w:rsidRPr="001144F7" w:rsidRDefault="003B19D4" w:rsidP="00C2505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8C4FD" w14:textId="3FF9FD80" w:rsidR="003B19D4" w:rsidRPr="009235B0" w:rsidRDefault="003B19D4" w:rsidP="003B19D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9235B0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9D488" w14:textId="6C3C7A90" w:rsidR="003B19D4" w:rsidRPr="003B19D4" w:rsidRDefault="003B19D4" w:rsidP="003B19D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B4F35" w14:textId="6F3EDE30" w:rsidR="003B19D4" w:rsidRPr="003B19D4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A6A03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1D30C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</w:tr>
    </w:tbl>
    <w:p w14:paraId="145E53DD" w14:textId="77777777" w:rsidR="003B19D4" w:rsidRPr="009060F8" w:rsidRDefault="003B19D4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046715DB" w14:textId="766BE229" w:rsidR="001207CB" w:rsidRPr="003B19D4" w:rsidRDefault="001207CB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3B19D4">
        <w:rPr>
          <w:rFonts w:ascii="GHEA Grapalat" w:hAnsi="GHEA Grapalat"/>
          <w:b/>
          <w:color w:val="auto"/>
          <w:sz w:val="24"/>
          <w:szCs w:val="24"/>
          <w:lang w:val="hy-AM"/>
        </w:rPr>
        <w:t>Պետական տուրքեր և այլ եկամուտներ</w:t>
      </w:r>
    </w:p>
    <w:p w14:paraId="01BE16AE" w14:textId="259DF038" w:rsidR="001207CB" w:rsidRPr="009060F8" w:rsidRDefault="00BE3A9E" w:rsidP="00BE3A9E">
      <w:pPr>
        <w:pStyle w:val="ListParagraph"/>
        <w:numPr>
          <w:ilvl w:val="0"/>
          <w:numId w:val="43"/>
        </w:numPr>
        <w:tabs>
          <w:tab w:val="left" w:pos="851"/>
          <w:tab w:val="left" w:pos="1134"/>
        </w:tabs>
        <w:spacing w:after="0" w:line="276" w:lineRule="auto"/>
        <w:ind w:left="0" w:firstLine="0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bookmarkStart w:id="1" w:name="_Hlk190177483"/>
      <w:r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2025թ.</w:t>
      </w:r>
      <w:r w:rsidR="005E43A2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="00A07E06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ՇՄՆ</w:t>
      </w:r>
      <w:r w:rsidR="001207CB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bookmarkEnd w:id="1"/>
      <w:r w:rsidR="001207CB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և նրան ենթակա պետական մարմինների կողմից գանձված պետական տուրքերը և այլ եկամուտները (մլն դրամ)</w:t>
      </w:r>
    </w:p>
    <w:tbl>
      <w:tblPr>
        <w:tblStyle w:val="TableGrid"/>
        <w:tblpPr w:leftFromText="180" w:rightFromText="180" w:vertAnchor="text" w:horzAnchor="margin" w:tblpY="130"/>
        <w:tblW w:w="10201" w:type="dxa"/>
        <w:tblLook w:val="04A0" w:firstRow="1" w:lastRow="0" w:firstColumn="1" w:lastColumn="0" w:noHBand="0" w:noVBand="1"/>
      </w:tblPr>
      <w:tblGrid>
        <w:gridCol w:w="2578"/>
        <w:gridCol w:w="2340"/>
        <w:gridCol w:w="2732"/>
        <w:gridCol w:w="2551"/>
      </w:tblGrid>
      <w:tr w:rsidR="001207CB" w:rsidRPr="009060F8" w14:paraId="744599D6" w14:textId="77777777" w:rsidTr="0070258F">
        <w:trPr>
          <w:trHeight w:val="697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78B373" w14:textId="77777777" w:rsidR="001207CB" w:rsidRPr="009060F8" w:rsidRDefault="001207CB" w:rsidP="005F63BD">
            <w:pPr>
              <w:spacing w:line="276" w:lineRule="auto"/>
              <w:contextualSpacing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589435B" w14:textId="13612413" w:rsidR="001207CB" w:rsidRPr="009060F8" w:rsidRDefault="00AD72EA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Ճ</w:t>
            </w:r>
            <w:r w:rsidR="001207CB"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DE9DF4A" w14:textId="5EF0905B" w:rsidR="001207CB" w:rsidRPr="009060F8" w:rsidRDefault="00AD72EA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Փ</w:t>
            </w:r>
            <w:r w:rsidR="001207CB"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27DC91" w14:textId="77777777" w:rsidR="001207CB" w:rsidRPr="009060F8" w:rsidRDefault="001207CB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1207CB" w:rsidRPr="009060F8" w14:paraId="00D6F555" w14:textId="77777777" w:rsidTr="00632F5A">
        <w:trPr>
          <w:trHeight w:val="28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ADEA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78E" w14:textId="12EA634A" w:rsidR="001207CB" w:rsidRPr="00063F9B" w:rsidRDefault="001207CB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2</w:t>
            </w:r>
            <w:r w:rsidR="00063F9B"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11</w:t>
            </w:r>
            <w:r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063F9B"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7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2B6" w14:textId="62A18B48" w:rsidR="001207CB" w:rsidRPr="00063F9B" w:rsidRDefault="00BE3A9E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170.6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155" w14:textId="3214F5FC" w:rsidR="001207CB" w:rsidRPr="00063F9B" w:rsidRDefault="00380019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80.6</w:t>
            </w:r>
          </w:p>
        </w:tc>
      </w:tr>
      <w:tr w:rsidR="001207CB" w:rsidRPr="009060F8" w14:paraId="5DCE4972" w14:textId="77777777" w:rsidTr="00632F5A">
        <w:trPr>
          <w:trHeight w:val="27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5D46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464" w14:textId="5E3C0D34" w:rsidR="001207CB" w:rsidRPr="00063F9B" w:rsidRDefault="00930016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13.5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D16" w14:textId="7B32B140" w:rsidR="001207CB" w:rsidRPr="00CF7A3B" w:rsidRDefault="00BE3A9E" w:rsidP="00CF7A3B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7</w:t>
            </w:r>
            <w:r w:rsidR="00CF7A3B">
              <w:rPr>
                <w:rFonts w:ascii="GHEA Grapalat" w:hAnsi="GHEA Grapalat"/>
                <w:noProof/>
                <w:sz w:val="18"/>
                <w:szCs w:val="18"/>
                <w:lang w:val="ru-RU"/>
              </w:rPr>
              <w:t>9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CF7A3B">
              <w:rPr>
                <w:rFonts w:ascii="GHEA Grapalat" w:hAnsi="GHEA Grapalat"/>
                <w:noProof/>
                <w:sz w:val="18"/>
                <w:szCs w:val="18"/>
                <w:lang w:val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603F" w14:textId="3D1329A8" w:rsidR="001207CB" w:rsidRPr="00CF7A3B" w:rsidRDefault="00930016" w:rsidP="00CF7A3B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584.8</w:t>
            </w:r>
          </w:p>
        </w:tc>
      </w:tr>
    </w:tbl>
    <w:p w14:paraId="3B7AA30F" w14:textId="77777777" w:rsidR="00F27133" w:rsidRPr="00FC5A25" w:rsidRDefault="00F27133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DE47E4B" w14:textId="31316006" w:rsidR="001207CB" w:rsidRPr="00BE3A9E" w:rsidRDefault="001207CB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BE3A9E">
        <w:rPr>
          <w:rFonts w:ascii="GHEA Grapalat" w:hAnsi="GHEA Grapalat"/>
          <w:b/>
          <w:color w:val="auto"/>
          <w:sz w:val="24"/>
          <w:szCs w:val="24"/>
          <w:lang w:val="hy-AM"/>
        </w:rPr>
        <w:t>Ծախսերի կատարման վերլուծություն</w:t>
      </w:r>
    </w:p>
    <w:p w14:paraId="51CDE1F4" w14:textId="0BF78156" w:rsidR="001207CB" w:rsidRPr="009060F8" w:rsidRDefault="00D27657" w:rsidP="005F63BD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noProof/>
          <w:lang w:val="hy-AM"/>
        </w:rPr>
      </w:pPr>
      <w:r w:rsidRPr="009060F8">
        <w:rPr>
          <w:rFonts w:ascii="GHEA Grapalat" w:eastAsia="Times New Roman" w:hAnsi="GHEA Grapalat"/>
          <w:b/>
          <w:bCs/>
          <w:noProof/>
          <w:lang w:val="hy-AM"/>
        </w:rPr>
        <w:t>ՇՄՆ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 xml:space="preserve"> ծախսը՝ 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13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.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1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 xml:space="preserve"> մլրդ դրամ, կատարողականը՝ 8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0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.</w:t>
      </w:r>
      <w:r w:rsidR="00D5762B">
        <w:rPr>
          <w:rFonts w:ascii="GHEA Grapalat" w:eastAsia="Times New Roman" w:hAnsi="GHEA Grapalat"/>
          <w:b/>
          <w:bCs/>
          <w:noProof/>
          <w:lang w:val="hy-AM"/>
        </w:rPr>
        <w:t>8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%։</w:t>
      </w:r>
    </w:p>
    <w:p w14:paraId="5C059159" w14:textId="6031FF08" w:rsidR="00D27657" w:rsidRPr="00FC5A25" w:rsidRDefault="00D27657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62623E42" w14:textId="0D8A3B8F" w:rsidR="001207CB" w:rsidRPr="009060F8" w:rsidRDefault="001207CB" w:rsidP="00380019">
      <w:pPr>
        <w:pStyle w:val="ListParagraph"/>
        <w:numPr>
          <w:ilvl w:val="0"/>
          <w:numId w:val="43"/>
        </w:numPr>
        <w:tabs>
          <w:tab w:val="left" w:pos="851"/>
          <w:tab w:val="left" w:pos="1134"/>
        </w:tabs>
        <w:spacing w:after="0" w:line="276" w:lineRule="auto"/>
        <w:ind w:left="0" w:firstLine="0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</w:t>
      </w:r>
      <w:r w:rsidR="008B2C98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5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թ</w:t>
      </w:r>
      <w:r w:rsidRPr="00380019">
        <w:rPr>
          <w:rFonts w:ascii="Cambria Math" w:eastAsia="Times New Roman" w:hAnsi="Cambria Math" w:cs="Cambria Math"/>
          <w:b/>
          <w:bCs/>
          <w:noProof/>
          <w:sz w:val="18"/>
          <w:szCs w:val="18"/>
          <w:lang w:val="hy-AM"/>
        </w:rPr>
        <w:t>․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="0074595D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ՇՄՆ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կողմից իրականացված ծրագրերը (մլն</w:t>
      </w:r>
      <w:r w:rsidR="0074595D" w:rsidRPr="00380019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149"/>
        <w:gridCol w:w="1260"/>
        <w:gridCol w:w="990"/>
        <w:gridCol w:w="1276"/>
        <w:gridCol w:w="1275"/>
        <w:gridCol w:w="995"/>
      </w:tblGrid>
      <w:tr w:rsidR="008B2C98" w:rsidRPr="009060F8" w14:paraId="300FFA72" w14:textId="77777777" w:rsidTr="00380019">
        <w:trPr>
          <w:trHeight w:val="1453"/>
        </w:trPr>
        <w:tc>
          <w:tcPr>
            <w:tcW w:w="3261" w:type="dxa"/>
            <w:shd w:val="clear" w:color="auto" w:fill="D9E2F3" w:themeFill="accent1" w:themeFillTint="33"/>
            <w:noWrap/>
          </w:tcPr>
          <w:p w14:paraId="1E118E5C" w14:textId="77777777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49" w:type="dxa"/>
            <w:shd w:val="clear" w:color="auto" w:fill="D9E2F3" w:themeFill="accent1" w:themeFillTint="33"/>
            <w:hideMark/>
          </w:tcPr>
          <w:p w14:paraId="228F2EFF" w14:textId="252677B6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2024թ. փաստ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</w:r>
          </w:p>
        </w:tc>
        <w:tc>
          <w:tcPr>
            <w:tcW w:w="1260" w:type="dxa"/>
            <w:shd w:val="clear" w:color="auto" w:fill="D9E2F3" w:themeFill="accent1" w:themeFillTint="33"/>
            <w:hideMark/>
          </w:tcPr>
          <w:p w14:paraId="6A0AC2BA" w14:textId="4D124AAB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2025թ. 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ճշտված պլան</w:t>
            </w:r>
          </w:p>
        </w:tc>
        <w:tc>
          <w:tcPr>
            <w:tcW w:w="990" w:type="dxa"/>
            <w:shd w:val="clear" w:color="auto" w:fill="D9E2F3" w:themeFill="accent1" w:themeFillTint="33"/>
            <w:hideMark/>
          </w:tcPr>
          <w:p w14:paraId="39DD4E76" w14:textId="75405B25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276" w:type="dxa"/>
            <w:shd w:val="clear" w:color="auto" w:fill="D9E2F3" w:themeFill="accent1" w:themeFillTint="33"/>
            <w:hideMark/>
          </w:tcPr>
          <w:p w14:paraId="7A17C620" w14:textId="77777777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Կատարո-ղական ճշտված պլանի նկատմամբ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(%)</w:t>
            </w:r>
          </w:p>
        </w:tc>
        <w:tc>
          <w:tcPr>
            <w:tcW w:w="1275" w:type="dxa"/>
            <w:shd w:val="clear" w:color="auto" w:fill="D9E2F3" w:themeFill="accent1" w:themeFillTint="33"/>
            <w:hideMark/>
          </w:tcPr>
          <w:p w14:paraId="7D18C1D7" w14:textId="45726E6A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2024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թ.</w:t>
            </w:r>
            <w:r w:rsidRPr="009060F8">
              <w:rPr>
                <w:rFonts w:ascii="GHEA Grapalat" w:eastAsia="MS Mincho" w:hAnsi="GHEA Grapalat" w:cs="MS Mincho"/>
                <w:bCs/>
                <w:noProof/>
                <w:sz w:val="18"/>
                <w:szCs w:val="18"/>
                <w:lang w:val="hy-AM"/>
              </w:rPr>
              <w:t>-ի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նկատմամբ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(%)</w:t>
            </w:r>
          </w:p>
        </w:tc>
        <w:tc>
          <w:tcPr>
            <w:tcW w:w="995" w:type="dxa"/>
            <w:shd w:val="clear" w:color="auto" w:fill="D9E2F3" w:themeFill="accent1" w:themeFillTint="33"/>
            <w:hideMark/>
          </w:tcPr>
          <w:p w14:paraId="39D15E00" w14:textId="30F23293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2024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380019" w:rsidRPr="009060F8" w14:paraId="179D8BA0" w14:textId="77777777" w:rsidTr="00380019">
        <w:trPr>
          <w:trHeight w:val="3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7B616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15F8D" w14:textId="76D2D7E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9,</w:t>
            </w:r>
            <w:r w:rsidRPr="009060F8"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325.2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A446" w14:textId="3CCFCE6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16,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196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.6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FB99" w14:textId="5764204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13,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86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62B8C" w14:textId="11B1800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80.8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6336" w14:textId="24A9164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140.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80828" w14:textId="36B7D15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3,</w:t>
            </w:r>
            <w:r w:rsidRPr="009060F8"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61</w:t>
            </w:r>
            <w:r w:rsidRPr="009060F8"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2</w:t>
            </w:r>
          </w:p>
        </w:tc>
      </w:tr>
      <w:tr w:rsidR="00380019" w:rsidRPr="009060F8" w14:paraId="68EF8D7D" w14:textId="77777777" w:rsidTr="00380019">
        <w:trPr>
          <w:trHeight w:val="53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293C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Շրջակա միջավայրի վրա ազդեցության գնահատում և մոնիթորինգ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49E70" w14:textId="61894E8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251.4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1F00" w14:textId="6F2D2A1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364.0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4DFF" w14:textId="36F1725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595.1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DE104" w14:textId="2022725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77.1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24D4" w14:textId="5B84C03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115.3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B2B5" w14:textId="1A69403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343.7</w:t>
            </w:r>
          </w:p>
        </w:tc>
      </w:tr>
      <w:tr w:rsidR="00380019" w:rsidRPr="009060F8" w14:paraId="539418A8" w14:textId="77777777" w:rsidTr="00380019">
        <w:trPr>
          <w:trHeight w:val="10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3D60B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Շրջակա միջավայրի ոլորտում պետական քաղաքականության մշակում, ծրագրերի համակարգում և մոնիթորինգ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7317A" w14:textId="6B97786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354.8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1C1C1" w14:textId="27D18305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394.6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2D7F1" w14:textId="36A6C75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376.1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EF52" w14:textId="521B2A25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98.7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41486" w14:textId="06CF8A32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101.6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3C90" w14:textId="77549AB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21.3</w:t>
            </w:r>
          </w:p>
        </w:tc>
      </w:tr>
      <w:tr w:rsidR="00380019" w:rsidRPr="009060F8" w14:paraId="69AB1027" w14:textId="77777777" w:rsidTr="00380019">
        <w:trPr>
          <w:trHeight w:val="64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D5A5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Բնապահպանական ծրագրերի իրականացում համայնքներում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1B5D" w14:textId="2CF2C09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271.3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5CBE0" w14:textId="39C5DA2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046.1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2B69" w14:textId="72A4D5D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846.5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4F94" w14:textId="4B8BB69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80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2EB76" w14:textId="15F2E26A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312.</w:t>
            </w: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C9BC" w14:textId="5E7F39D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575.2</w:t>
            </w:r>
          </w:p>
        </w:tc>
      </w:tr>
      <w:tr w:rsidR="00380019" w:rsidRPr="009060F8" w14:paraId="371E4943" w14:textId="77777777" w:rsidTr="00380019">
        <w:trPr>
          <w:trHeight w:val="82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A6B8" w14:textId="15654CBC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38001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Բնական ռեսուրսների և բնության հատուկ պահպանվող տարածքների կառավարում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3D907" w14:textId="77D32B1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337.8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C8DF" w14:textId="14637CC8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316.5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BD912" w14:textId="1886AF3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642.1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35B03" w14:textId="45A93A3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70.9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42E7" w14:textId="130E992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122.7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E7654" w14:textId="3418103F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304.3</w:t>
            </w:r>
          </w:p>
        </w:tc>
      </w:tr>
      <w:tr w:rsidR="00380019" w:rsidRPr="009060F8" w14:paraId="742CC966" w14:textId="77777777" w:rsidTr="00380019">
        <w:trPr>
          <w:trHeight w:val="4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D5387" w14:textId="41F2A6A1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Անտառների կառավարում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A20C1" w14:textId="7B29AB3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067.4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D98" w14:textId="7AC3BFE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034.6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FAEE7" w14:textId="76C5AAC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6,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585.8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58D9D" w14:textId="2250A232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94A1" w14:textId="4C842C6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161.9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C11A" w14:textId="684813B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2,</w:t>
            </w: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518.</w:t>
            </w: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</w:t>
            </w:r>
          </w:p>
        </w:tc>
      </w:tr>
      <w:tr w:rsidR="00380019" w:rsidRPr="009060F8" w14:paraId="079D7493" w14:textId="77777777" w:rsidTr="00380019">
        <w:trPr>
          <w:trHeight w:val="4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4EC7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Բնագիտական նմուշների պահպանություն և ցուցադրություն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62AE4" w14:textId="089B038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5DBE" w14:textId="7DC38CA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37F5" w14:textId="1541713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CAE76" w14:textId="564A110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DB363" w14:textId="7B3CCD2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96.0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EAF4" w14:textId="5624FAB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(1.7)</w:t>
            </w:r>
          </w:p>
        </w:tc>
      </w:tr>
    </w:tbl>
    <w:p w14:paraId="3B70D6EA" w14:textId="77777777" w:rsidR="008B2C98" w:rsidRPr="00FC5A25" w:rsidRDefault="008B2C98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3259D4C4" w14:textId="48EE4FD4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lang w:val="hy-AM"/>
        </w:rPr>
      </w:pPr>
      <w:r w:rsidRPr="00380019">
        <w:rPr>
          <w:rFonts w:ascii="GHEA Grapalat" w:eastAsia="Times New Roman" w:hAnsi="GHEA Grapalat" w:cs="GHEA Grapalat"/>
          <w:iCs/>
          <w:noProof/>
          <w:lang w:val="hy-AM"/>
        </w:rPr>
        <w:t xml:space="preserve">Հաշվետու տարվա ընթացքում ՇՄՆ պատասխանատվությամբ իրականացվել է պետական բյուջեի 6 ծրագիր, որոնց ընդհանուր ծախսերը կազմել են շուրջ 13.1 մլրդ դրամ՝ ապահովելով 80.8% 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lastRenderedPageBreak/>
        <w:t>կատարողական։ Ծրագրված ցուցանիշից շեղումը հիմնականում պայմանավորված է նախարարության ծախսերում զգալի տեսակարար կշիռ ունեցող «Անտառների կառավարում», «Բնական ռեսուրսների և բնության հատուկ պահպանվող տարածքների կառավարում և պահպանում» և «Շրջակա միջավայրի վրա ազդեցության գնահատում և մոնիթորինգ» ծրագրերի կատարողական</w:t>
      </w:r>
      <w:r w:rsidR="0043395F">
        <w:rPr>
          <w:rFonts w:ascii="GHEA Grapalat" w:eastAsia="Times New Roman" w:hAnsi="GHEA Grapalat" w:cs="GHEA Grapalat"/>
          <w:iCs/>
          <w:noProof/>
          <w:lang w:val="hy-AM"/>
        </w:rPr>
        <w:t>ով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t>։ Նախորդ տարվա համեմատ նախարարության ծրագրերի շրջանակներում կատարված ծախսերն աճել են 40.3%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noBreakHyphen/>
        <w:t>ով կամ 3.8 մլրդ դրամով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` հիմնականում պայմանավորված</w:t>
      </w:r>
      <w:r w:rsidR="0043395F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«Անտառների կառավարում»</w:t>
      </w:r>
      <w:r w:rsidR="0043395F">
        <w:rPr>
          <w:rFonts w:ascii="GHEA Grapalat" w:eastAsia="Times New Roman" w:hAnsi="GHEA Grapalat" w:cs="GHEA Grapalat"/>
          <w:iCs/>
          <w:lang w:val="hy-AM"/>
        </w:rPr>
        <w:t xml:space="preserve"> և 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«</w:t>
      </w:r>
      <w:r w:rsidR="0043395F" w:rsidRPr="0043395F">
        <w:rPr>
          <w:rFonts w:ascii="GHEA Grapalat" w:eastAsia="Times New Roman" w:hAnsi="GHEA Grapalat" w:cs="GHEA Grapalat"/>
          <w:iCs/>
          <w:lang w:val="hy-AM"/>
        </w:rPr>
        <w:t>Բնապահպանական ծրագրերի իրականացում համայնքներում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 xml:space="preserve">» </w:t>
      </w:r>
      <w:r w:rsidR="0043395F">
        <w:rPr>
          <w:rFonts w:ascii="GHEA Grapalat" w:eastAsia="Times New Roman" w:hAnsi="GHEA Grapalat" w:cs="GHEA Grapalat"/>
          <w:iCs/>
          <w:lang w:val="hy-AM"/>
        </w:rPr>
        <w:t>ծրագրերի շրջանակներում կատարված ծախսերի աճ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ով։</w:t>
      </w:r>
    </w:p>
    <w:p w14:paraId="2D1E0621" w14:textId="00730B0A" w:rsidR="00205FAD" w:rsidRPr="005B0C0B" w:rsidRDefault="000C64F5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4235B9">
        <w:rPr>
          <w:rFonts w:ascii="GHEA Grapalat" w:eastAsia="Times New Roman" w:hAnsi="GHEA Grapalat" w:cs="GHEA Grapalat"/>
          <w:i/>
          <w:noProof/>
          <w:lang w:val="hy-AM"/>
        </w:rPr>
        <w:t>«Շրջակա միջավայրի վրա ազդեցության գնահատում և մոնիթորինգ»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ծրագրին տրամադրվել է շուրջ 2.6 մլրդ դրամ, </w:t>
      </w:r>
      <w:r w:rsidR="007B5552">
        <w:rPr>
          <w:rFonts w:ascii="GHEA Grapalat" w:eastAsia="Times New Roman" w:hAnsi="GHEA Grapalat" w:cs="GHEA Grapalat"/>
          <w:noProof/>
          <w:lang w:val="hy-AM"/>
        </w:rPr>
        <w:t>որի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կատարողականը կազմել է 77.1%։ Ծախսերի շեղումը հիմնականում պայմանավորված է «Հայաստանի դիմակայուն լանդշաֆտներ» դրամաշնորհային ծրագրի կատարողականով</w:t>
      </w:r>
      <w:r w:rsidR="00F87338">
        <w:rPr>
          <w:rFonts w:ascii="GHEA Grapalat" w:eastAsia="Times New Roman" w:hAnsi="GHEA Grapalat" w:cs="GHEA Grapalat"/>
          <w:noProof/>
          <w:lang w:val="hy-AM"/>
        </w:rPr>
        <w:t xml:space="preserve">, </w:t>
      </w:r>
      <w:r w:rsidR="00F87338" w:rsidRPr="00162896">
        <w:rPr>
          <w:rFonts w:ascii="GHEA Grapalat" w:eastAsia="Times New Roman" w:hAnsi="GHEA Grapalat" w:cs="GHEA Grapalat"/>
          <w:noProof/>
          <w:lang w:val="hy-AM"/>
        </w:rPr>
        <w:t>որը կազմել է</w:t>
      </w:r>
      <w:r>
        <w:rPr>
          <w:rFonts w:ascii="GHEA Grapalat" w:eastAsia="Times New Roman" w:hAnsi="GHEA Grapalat" w:cs="GHEA Grapalat"/>
          <w:noProof/>
          <w:lang w:val="hy-AM"/>
        </w:rPr>
        <w:t xml:space="preserve"> 23.8</w:t>
      </w:r>
      <w:r w:rsidRPr="000C64F5">
        <w:rPr>
          <w:rFonts w:ascii="GHEA Grapalat" w:eastAsia="Times New Roman" w:hAnsi="GHEA Grapalat" w:cs="GHEA Grapalat"/>
          <w:noProof/>
          <w:lang w:val="hy-AM"/>
        </w:rPr>
        <w:t>%</w:t>
      </w:r>
      <w:r>
        <w:rPr>
          <w:rFonts w:ascii="GHEA Grapalat" w:eastAsia="Times New Roman" w:hAnsi="GHEA Grapalat" w:cs="GHEA Grapalat"/>
          <w:noProof/>
          <w:lang w:val="hy-AM"/>
        </w:rPr>
        <w:t xml:space="preserve"> կամ </w:t>
      </w:r>
      <w:r w:rsidR="00930016">
        <w:rPr>
          <w:rFonts w:ascii="GHEA Grapalat" w:eastAsia="Times New Roman" w:hAnsi="GHEA Grapalat" w:cs="GHEA Grapalat"/>
          <w:noProof/>
          <w:lang w:val="hy-AM"/>
        </w:rPr>
        <w:t>161.5</w:t>
      </w:r>
      <w:r>
        <w:rPr>
          <w:rFonts w:ascii="GHEA Grapalat" w:eastAsia="Times New Roman" w:hAnsi="GHEA Grapalat" w:cs="GHEA Grapalat"/>
          <w:noProof/>
          <w:lang w:val="hy-AM"/>
        </w:rPr>
        <w:t xml:space="preserve"> մլն դրամ: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5A2C78" w:rsidRPr="00380019">
        <w:rPr>
          <w:rFonts w:ascii="GHEA Grapalat" w:hAnsi="GHEA Grapalat"/>
          <w:lang w:val="hy-AM"/>
        </w:rPr>
        <w:t>Ըստ</w:t>
      </w:r>
      <w:r w:rsidR="005E43A2">
        <w:rPr>
          <w:rFonts w:ascii="Calibri" w:hAnsi="Calibri" w:cs="Calibri"/>
          <w:lang w:val="hy-AM"/>
        </w:rPr>
        <w:t xml:space="preserve"> </w:t>
      </w:r>
      <w:r w:rsidR="005A2C78" w:rsidRPr="00380019">
        <w:rPr>
          <w:rFonts w:ascii="GHEA Grapalat" w:hAnsi="GHEA Grapalat"/>
          <w:lang w:val="hy-AM"/>
        </w:rPr>
        <w:t xml:space="preserve">հաստատված աշխատանքային պլանի՝ </w:t>
      </w:r>
      <w:r w:rsidR="005A2C78">
        <w:rPr>
          <w:rFonts w:ascii="GHEA Grapalat" w:hAnsi="GHEA Grapalat"/>
          <w:lang w:val="hy-AM"/>
        </w:rPr>
        <w:t xml:space="preserve">միջոցառման շրջանակում </w:t>
      </w:r>
      <w:r w:rsidR="005A2C78" w:rsidRPr="00380019">
        <w:rPr>
          <w:rFonts w:ascii="GHEA Grapalat" w:hAnsi="GHEA Grapalat"/>
          <w:lang w:val="hy-AM"/>
        </w:rPr>
        <w:t>նախատեսվում էր կազմակերպել մրցույթներ և սկսել ինժեներական նախագծման աշխատանքներ Վարդենիսի, Լոռու և Խոր Վիրապի ջրաճահճային տարածքներում, մշակել նախագծային լուծումներ ծրագրի հանքարդյունաբերական տարածքների համար (Հյուսիսային Կապան, Տանձուտ և Կավարտ)</w:t>
      </w:r>
      <w:r w:rsidR="005A2C78">
        <w:rPr>
          <w:rFonts w:ascii="GHEA Grapalat" w:hAnsi="GHEA Grapalat"/>
          <w:lang w:val="hy-AM"/>
        </w:rPr>
        <w:t>՝</w:t>
      </w:r>
      <w:r w:rsidR="005A2C78" w:rsidRPr="00380019">
        <w:rPr>
          <w:rFonts w:ascii="GHEA Grapalat" w:hAnsi="GHEA Grapalat"/>
          <w:lang w:val="hy-AM"/>
        </w:rPr>
        <w:t xml:space="preserve"> միաժամանակ մեկնարկելով անտառվերականգնման աշխատանքների գնումները Լոռու մարզում և Սյունիքում։ </w:t>
      </w:r>
      <w:r w:rsidR="005A2C78">
        <w:rPr>
          <w:rFonts w:ascii="GHEA Grapalat" w:hAnsi="GHEA Grapalat"/>
          <w:lang w:val="hy-AM"/>
        </w:rPr>
        <w:t xml:space="preserve">2025թ. </w:t>
      </w:r>
      <w:r w:rsidR="005A2C78" w:rsidRPr="00380019">
        <w:rPr>
          <w:rFonts w:ascii="GHEA Grapalat" w:hAnsi="GHEA Grapalat"/>
          <w:lang w:val="hy-AM"/>
        </w:rPr>
        <w:t>Ջրաճահճային և հանքային տարածքների վերաբերյալ մրցույթները բազմիցս վերահայտարարվել են</w:t>
      </w:r>
      <w:r w:rsidR="00205FAD" w:rsidRPr="00205FAD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ՀԲ կողմից հայտերի փոփոխման</w:t>
      </w:r>
      <w:r w:rsidR="005E43A2">
        <w:rPr>
          <w:rFonts w:ascii="GHEA Grapalat" w:hAnsi="GHEA Grapalat"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պատճառով</w:t>
      </w:r>
      <w:r w:rsidR="005A2C78" w:rsidRPr="00380019">
        <w:rPr>
          <w:rFonts w:ascii="GHEA Grapalat" w:hAnsi="GHEA Grapalat"/>
          <w:lang w:val="hy-AM"/>
        </w:rPr>
        <w:t xml:space="preserve">: </w:t>
      </w:r>
      <w:r w:rsidR="00205FAD">
        <w:rPr>
          <w:rFonts w:ascii="GHEA Grapalat" w:hAnsi="GHEA Grapalat"/>
          <w:lang w:val="hy-AM"/>
        </w:rPr>
        <w:t>Պ</w:t>
      </w:r>
      <w:r w:rsidR="005A2C78" w:rsidRPr="00380019">
        <w:rPr>
          <w:rFonts w:ascii="GHEA Grapalat" w:hAnsi="GHEA Grapalat"/>
          <w:lang w:val="hy-AM"/>
        </w:rPr>
        <w:t>ատրաստ</w:t>
      </w:r>
      <w:r w:rsidR="00205FAD">
        <w:rPr>
          <w:rFonts w:ascii="GHEA Grapalat" w:hAnsi="GHEA Grapalat"/>
          <w:lang w:val="hy-AM"/>
        </w:rPr>
        <w:t>վել</w:t>
      </w:r>
      <w:r w:rsidR="005A2C78" w:rsidRPr="00380019">
        <w:rPr>
          <w:rFonts w:ascii="GHEA Grapalat" w:hAnsi="GHEA Grapalat"/>
          <w:lang w:val="hy-AM"/>
        </w:rPr>
        <w:t xml:space="preserve"> է Լոռու մարզում անտառվերականգնման աշխատանքների մասով մրցութային փաթեթը:</w:t>
      </w:r>
      <w:r w:rsidR="005A2C78">
        <w:rPr>
          <w:rFonts w:ascii="GHEA Grapalat" w:hAnsi="GHEA Grapalat"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Երեք խոշոր պայմանագրերի տեխնիկական բնութագրերը մի քանի անգամ լրամշակվել և տրամադրվել են ՀԲ հաստատմանը։ ՀԲ կողմից հաստատվել</w:t>
      </w:r>
      <w:r w:rsidR="00F87338" w:rsidRPr="00162896">
        <w:rPr>
          <w:rFonts w:ascii="GHEA Grapalat" w:hAnsi="GHEA Grapalat"/>
          <w:lang w:val="hy-AM"/>
        </w:rPr>
        <w:t>ուց հետո</w:t>
      </w:r>
      <w:r w:rsidR="00205FAD" w:rsidRPr="00205FAD">
        <w:rPr>
          <w:rFonts w:ascii="GHEA Grapalat" w:hAnsi="GHEA Grapalat"/>
          <w:lang w:val="hy-AM"/>
        </w:rPr>
        <w:t xml:space="preserve"> չկատարված գնումների համար նախատեսված ֆինանսական միջոցները տեղափոխվել են 2026թ</w:t>
      </w:r>
      <w:r w:rsidR="00205FAD" w:rsidRPr="00205FAD">
        <w:rPr>
          <w:rFonts w:ascii="Cambria Math" w:hAnsi="Cambria Math" w:cs="Cambria Math"/>
          <w:lang w:val="hy-AM"/>
        </w:rPr>
        <w:t>․</w:t>
      </w:r>
      <w:r w:rsidR="00205FAD" w:rsidRPr="00205FAD">
        <w:rPr>
          <w:rFonts w:ascii="GHEA Grapalat" w:hAnsi="GHEA Grapalat"/>
          <w:lang w:val="hy-AM"/>
        </w:rPr>
        <w:t>։</w:t>
      </w:r>
      <w:r w:rsidR="002E466A">
        <w:rPr>
          <w:rFonts w:ascii="GHEA Grapalat" w:hAnsi="GHEA Grapalat"/>
          <w:lang w:val="hy-AM"/>
        </w:rPr>
        <w:t xml:space="preserve"> </w:t>
      </w:r>
      <w:r w:rsidR="00205FAD">
        <w:rPr>
          <w:rFonts w:ascii="GHEA Grapalat" w:hAnsi="GHEA Grapalat"/>
          <w:lang w:val="hy-AM"/>
        </w:rPr>
        <w:t xml:space="preserve">Ծրագրի համեմատաբար ցածր կատարողականը պայմանավորված է նաև </w:t>
      </w:r>
      <w:r w:rsidR="00C37341" w:rsidRPr="005C5988">
        <w:rPr>
          <w:rFonts w:ascii="GHEA Grapalat" w:hAnsi="GHEA Grapalat"/>
          <w:lang w:val="hy-AM"/>
        </w:rPr>
        <w:t>Գլոբալ էկոլոգիական հիմնադրամի և ՄԱԿ-ի զարգացման ծրագրի</w:t>
      </w:r>
      <w:r w:rsidR="006D51E4" w:rsidRPr="005C5988">
        <w:rPr>
          <w:rFonts w:ascii="GHEA Grapalat" w:hAnsi="GHEA Grapalat"/>
          <w:lang w:val="hy-AM"/>
        </w:rPr>
        <w:t xml:space="preserve"> աջակցությամբ իրականացվող </w:t>
      </w:r>
      <w:r w:rsidR="00205FAD" w:rsidRPr="00380019">
        <w:rPr>
          <w:rFonts w:ascii="GHEA Grapalat" w:hAnsi="GHEA Grapalat"/>
          <w:lang w:val="hy-AM"/>
        </w:rPr>
        <w:t xml:space="preserve">«Սևանա լճի ավազանում հողային ռեսուրսների և արժեքավոր էկոհամակարգերի պահպանում և կայուն կառավարում՝ ուղղված բազմակի օգուտների» </w:t>
      </w:r>
      <w:r w:rsidR="00930016" w:rsidRPr="006D51E4">
        <w:rPr>
          <w:rFonts w:ascii="GHEA Grapalat" w:hAnsi="GHEA Grapalat"/>
          <w:lang w:val="hy-AM"/>
        </w:rPr>
        <w:t xml:space="preserve">դրամաշնորհային </w:t>
      </w:r>
      <w:r w:rsidR="00205FAD">
        <w:rPr>
          <w:rFonts w:ascii="GHEA Grapalat" w:hAnsi="GHEA Grapalat"/>
          <w:lang w:val="hy-AM"/>
        </w:rPr>
        <w:t>միջոցառման կատարողականով, որի</w:t>
      </w:r>
      <w:r w:rsidR="00205FAD" w:rsidRPr="00380019">
        <w:rPr>
          <w:rFonts w:ascii="GHEA Grapalat" w:hAnsi="GHEA Grapalat"/>
          <w:lang w:val="hy-AM"/>
        </w:rPr>
        <w:t xml:space="preserve"> շրջանակում նախատեսված էր փորձագիտական ծառայությունների ներգրավ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մ, վերլուծական հետազոտությունների իրականաց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մ, սարքավորումների և ենթակառուցվածքների ձեռքբեր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</w:t>
      </w:r>
      <w:r w:rsidR="007B7413">
        <w:rPr>
          <w:rFonts w:ascii="GHEA Grapalat" w:hAnsi="GHEA Grapalat"/>
          <w:lang w:val="hy-AM"/>
        </w:rPr>
        <w:t xml:space="preserve">, </w:t>
      </w:r>
      <w:r w:rsidR="00787F1A" w:rsidRPr="0031614E">
        <w:rPr>
          <w:rFonts w:ascii="GHEA Grapalat" w:hAnsi="GHEA Grapalat"/>
          <w:lang w:val="hy-AM"/>
        </w:rPr>
        <w:t>որոնց</w:t>
      </w:r>
      <w:r w:rsidR="007B7413">
        <w:rPr>
          <w:rFonts w:ascii="GHEA Grapalat" w:hAnsi="GHEA Grapalat"/>
          <w:lang w:val="hy-AM"/>
        </w:rPr>
        <w:t xml:space="preserve"> համար օգտագործվել է 127 մլն դրամ </w:t>
      </w:r>
      <w:r w:rsidR="007B7413" w:rsidRPr="007B7413">
        <w:rPr>
          <w:rFonts w:ascii="GHEA Grapalat" w:hAnsi="GHEA Grapalat"/>
          <w:lang w:val="hy-AM"/>
        </w:rPr>
        <w:t>(</w:t>
      </w:r>
      <w:r w:rsidR="007B7413">
        <w:rPr>
          <w:rFonts w:ascii="GHEA Grapalat" w:hAnsi="GHEA Grapalat"/>
          <w:lang w:val="hy-AM"/>
        </w:rPr>
        <w:t>40.3</w:t>
      </w:r>
      <w:r w:rsidR="007B7413" w:rsidRPr="007B7413">
        <w:rPr>
          <w:rFonts w:ascii="GHEA Grapalat" w:hAnsi="GHEA Grapalat"/>
          <w:lang w:val="hy-AM"/>
        </w:rPr>
        <w:t>%)</w:t>
      </w:r>
      <w:r w:rsidR="007B7413">
        <w:rPr>
          <w:rFonts w:ascii="GHEA Grapalat" w:hAnsi="GHEA Grapalat"/>
          <w:lang w:val="hy-AM"/>
        </w:rPr>
        <w:t>.</w:t>
      </w:r>
      <w:r w:rsidR="00205FAD" w:rsidRPr="00380019">
        <w:rPr>
          <w:rFonts w:ascii="GHEA Grapalat" w:hAnsi="GHEA Grapalat"/>
          <w:lang w:val="hy-AM"/>
        </w:rPr>
        <w:t xml:space="preserve"> մի շարք ծառայությունների</w:t>
      </w:r>
      <w:r w:rsidR="00787F1A" w:rsidRPr="0031614E">
        <w:rPr>
          <w:rFonts w:ascii="GHEA Grapalat" w:hAnsi="GHEA Grapalat"/>
          <w:lang w:val="hy-AM"/>
        </w:rPr>
        <w:t xml:space="preserve"> մատուցումը</w:t>
      </w:r>
      <w:r w:rsidR="00205FAD" w:rsidRPr="00380019">
        <w:rPr>
          <w:rFonts w:ascii="GHEA Grapalat" w:hAnsi="GHEA Grapalat"/>
          <w:lang w:val="hy-AM"/>
        </w:rPr>
        <w:t xml:space="preserve"> և մատակարարումների իրականացում</w:t>
      </w:r>
      <w:r w:rsidR="00787F1A" w:rsidRPr="0031614E">
        <w:rPr>
          <w:rFonts w:ascii="GHEA Grapalat" w:hAnsi="GHEA Grapalat"/>
          <w:lang w:val="hy-AM"/>
        </w:rPr>
        <w:t>ն</w:t>
      </w:r>
      <w:r w:rsidR="00205FAD" w:rsidRPr="00380019">
        <w:rPr>
          <w:rFonts w:ascii="GHEA Grapalat" w:hAnsi="GHEA Grapalat"/>
          <w:lang w:val="hy-AM"/>
        </w:rPr>
        <w:t xml:space="preserve"> </w:t>
      </w:r>
      <w:r w:rsidR="00787F1A" w:rsidRPr="0031614E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 xml:space="preserve"> վճարումները, պայմանագրային ժամանակացույցով և գործառնական պատճառներով</w:t>
      </w:r>
      <w:r w:rsidR="007B7413">
        <w:rPr>
          <w:rFonts w:ascii="GHEA Grapalat" w:hAnsi="GHEA Grapalat"/>
          <w:lang w:val="hy-AM"/>
        </w:rPr>
        <w:t xml:space="preserve"> պայմանավորված</w:t>
      </w:r>
      <w:r w:rsidR="00205FAD" w:rsidRPr="00380019">
        <w:rPr>
          <w:rFonts w:ascii="GHEA Grapalat" w:hAnsi="GHEA Grapalat"/>
          <w:lang w:val="hy-AM"/>
        </w:rPr>
        <w:t>, տեղափոխվել են 2026թ.՝ պահպանելով ծրագրի հաստատված նպատակները։</w:t>
      </w:r>
      <w:r w:rsidR="004235B9">
        <w:rPr>
          <w:rFonts w:ascii="GHEA Grapalat" w:hAnsi="GHEA Grapalat"/>
          <w:lang w:val="hy-AM"/>
        </w:rPr>
        <w:t xml:space="preserve"> </w:t>
      </w:r>
      <w:r w:rsidR="00BF7C90">
        <w:rPr>
          <w:rFonts w:ascii="GHEA Grapalat" w:hAnsi="GHEA Grapalat"/>
          <w:lang w:val="hy-AM"/>
        </w:rPr>
        <w:t>Նշված երկու մ</w:t>
      </w:r>
      <w:r w:rsidR="0082652F" w:rsidRPr="0082652F">
        <w:rPr>
          <w:rFonts w:ascii="GHEA Grapalat" w:hAnsi="GHEA Grapalat"/>
          <w:lang w:val="hy-AM"/>
        </w:rPr>
        <w:t>իջոցառ</w:t>
      </w:r>
      <w:r w:rsidR="00BF7C90">
        <w:rPr>
          <w:rFonts w:ascii="GHEA Grapalat" w:hAnsi="GHEA Grapalat"/>
          <w:lang w:val="hy-AM"/>
        </w:rPr>
        <w:t>ումներին</w:t>
      </w:r>
      <w:r w:rsidR="0082652F" w:rsidRPr="0082652F">
        <w:rPr>
          <w:rFonts w:ascii="GHEA Grapalat" w:hAnsi="GHEA Grapalat"/>
          <w:lang w:val="hy-AM"/>
        </w:rPr>
        <w:t xml:space="preserve"> ուղղված ծախսերը 2024թ. համեմատ աճել են</w:t>
      </w:r>
      <w:r w:rsidR="004235B9" w:rsidRPr="005B0C0B">
        <w:rPr>
          <w:rFonts w:ascii="GHEA Grapalat" w:hAnsi="GHEA Grapalat"/>
          <w:lang w:val="hy-AM"/>
        </w:rPr>
        <w:t xml:space="preserve"> </w:t>
      </w:r>
      <w:r w:rsidR="00BF7C90">
        <w:rPr>
          <w:rFonts w:ascii="GHEA Grapalat" w:hAnsi="GHEA Grapalat"/>
          <w:lang w:val="hy-AM"/>
        </w:rPr>
        <w:t xml:space="preserve">համապատասխանաբար 5.5 անգամ և </w:t>
      </w:r>
      <w:r w:rsidR="004235B9" w:rsidRPr="005B0C0B">
        <w:rPr>
          <w:rFonts w:ascii="GHEA Grapalat" w:hAnsi="GHEA Grapalat"/>
          <w:lang w:val="hy-AM"/>
        </w:rPr>
        <w:t>2 անգամ՝ պայմանավորված</w:t>
      </w:r>
      <w:r w:rsidR="005B0C0B" w:rsidRPr="005B0C0B">
        <w:rPr>
          <w:rFonts w:ascii="GHEA Grapalat" w:hAnsi="GHEA Grapalat"/>
          <w:lang w:val="hy-AM"/>
        </w:rPr>
        <w:t xml:space="preserve"> դոնոր</w:t>
      </w:r>
      <w:r w:rsidR="00C37341" w:rsidRPr="005C5988">
        <w:rPr>
          <w:rFonts w:ascii="GHEA Grapalat" w:hAnsi="GHEA Grapalat"/>
          <w:lang w:val="hy-AM"/>
        </w:rPr>
        <w:t>ներ</w:t>
      </w:r>
      <w:r w:rsidR="005B0C0B" w:rsidRPr="005B0C0B">
        <w:rPr>
          <w:rFonts w:ascii="GHEA Grapalat" w:hAnsi="GHEA Grapalat"/>
          <w:lang w:val="hy-AM"/>
        </w:rPr>
        <w:t>ի կողմից ծրագր</w:t>
      </w:r>
      <w:r w:rsidR="00C37341" w:rsidRPr="005C5988">
        <w:rPr>
          <w:rFonts w:ascii="GHEA Grapalat" w:hAnsi="GHEA Grapalat"/>
          <w:lang w:val="hy-AM"/>
        </w:rPr>
        <w:t>եր</w:t>
      </w:r>
      <w:r w:rsidR="005B0C0B" w:rsidRPr="005B0C0B">
        <w:rPr>
          <w:rFonts w:ascii="GHEA Grapalat" w:hAnsi="GHEA Grapalat"/>
          <w:lang w:val="hy-AM"/>
        </w:rPr>
        <w:t>ի ֆինանսավորման ժամանակացույց</w:t>
      </w:r>
      <w:r w:rsidR="00C37341" w:rsidRPr="005C5988">
        <w:rPr>
          <w:rFonts w:ascii="GHEA Grapalat" w:hAnsi="GHEA Grapalat"/>
          <w:lang w:val="hy-AM"/>
        </w:rPr>
        <w:t>եր</w:t>
      </w:r>
      <w:r w:rsidR="005B0C0B" w:rsidRPr="005B0C0B">
        <w:rPr>
          <w:rFonts w:ascii="GHEA Grapalat" w:hAnsi="GHEA Grapalat"/>
          <w:lang w:val="hy-AM"/>
        </w:rPr>
        <w:t>ով։</w:t>
      </w:r>
    </w:p>
    <w:p w14:paraId="153BF3DC" w14:textId="6CCEC3D5" w:rsidR="002E466A" w:rsidRPr="00380019" w:rsidRDefault="002E466A" w:rsidP="002E466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Ծրագրին հատկացված միջոցների գերակշիռ մասը՝ 1.7 մլրդ դրամ, ուղղվել է </w:t>
      </w:r>
      <w:bookmarkStart w:id="2" w:name="_Hlk190793909"/>
      <w:r w:rsidRPr="00380019">
        <w:rPr>
          <w:rFonts w:ascii="GHEA Grapalat" w:eastAsia="Times New Roman" w:hAnsi="GHEA Grapalat" w:cs="GHEA Grapalat"/>
          <w:noProof/>
          <w:lang w:val="hy-AM"/>
        </w:rPr>
        <w:t>«Հիդրոօդերևութաբանություն, շրջակա միջավայրի մոնիթորինգ և տեղեկատվության ապահովում» միջոցառման</w:t>
      </w:r>
      <w:bookmarkEnd w:id="2"/>
      <w:r w:rsidRPr="00380019">
        <w:rPr>
          <w:rFonts w:ascii="GHEA Grapalat" w:eastAsia="Times New Roman" w:hAnsi="GHEA Grapalat" w:cs="GHEA Grapalat"/>
          <w:noProof/>
          <w:lang w:val="hy-AM"/>
        </w:rPr>
        <w:t>ը, որի կատարողականը կազմել է 99.8%</w:t>
      </w:r>
      <w:r>
        <w:rPr>
          <w:rFonts w:ascii="GHEA Grapalat" w:eastAsia="Times New Roman" w:hAnsi="GHEA Grapalat" w:cs="GHEA Grapalat"/>
          <w:noProof/>
          <w:lang w:val="hy-AM"/>
        </w:rPr>
        <w:t xml:space="preserve"> և 1</w:t>
      </w:r>
      <w:r w:rsidRPr="002E466A">
        <w:rPr>
          <w:rFonts w:ascii="GHEA Grapalat" w:eastAsia="Times New Roman" w:hAnsi="GHEA Grapalat" w:cs="GHEA Grapalat"/>
          <w:noProof/>
          <w:lang w:val="hy-AM"/>
        </w:rPr>
        <w:t>%</w:t>
      </w:r>
      <w:r>
        <w:rPr>
          <w:rFonts w:ascii="GHEA Grapalat" w:eastAsia="Times New Roman" w:hAnsi="GHEA Grapalat" w:cs="GHEA Grapalat"/>
          <w:noProof/>
          <w:lang w:val="hy-AM"/>
        </w:rPr>
        <w:t xml:space="preserve">-ով </w:t>
      </w:r>
      <w:r w:rsidR="00571796" w:rsidRPr="0031614E">
        <w:rPr>
          <w:rFonts w:ascii="GHEA Grapalat" w:eastAsia="Times New Roman" w:hAnsi="GHEA Grapalat" w:cs="GHEA Grapalat"/>
          <w:noProof/>
          <w:lang w:val="hy-AM"/>
        </w:rPr>
        <w:t>զիջ</w:t>
      </w:r>
      <w:r>
        <w:rPr>
          <w:rFonts w:ascii="GHEA Grapalat" w:eastAsia="Times New Roman" w:hAnsi="GHEA Grapalat" w:cs="GHEA Grapalat"/>
          <w:noProof/>
          <w:lang w:val="hy-AM"/>
        </w:rPr>
        <w:t>ել նախորդ տա</w:t>
      </w:r>
      <w:r w:rsidR="00FD14EE">
        <w:rPr>
          <w:rFonts w:ascii="GHEA Grapalat" w:eastAsia="Times New Roman" w:hAnsi="GHEA Grapalat" w:cs="GHEA Grapalat"/>
          <w:noProof/>
          <w:lang w:val="en-US"/>
        </w:rPr>
        <w:t>ր</w:t>
      </w:r>
      <w:r>
        <w:rPr>
          <w:rFonts w:ascii="GHEA Grapalat" w:eastAsia="Times New Roman" w:hAnsi="GHEA Grapalat" w:cs="GHEA Grapalat"/>
          <w:noProof/>
          <w:lang w:val="hy-AM"/>
        </w:rPr>
        <w:t>վա ցուցանիշ</w:t>
      </w:r>
      <w:r w:rsidR="00571796" w:rsidRPr="0031614E">
        <w:rPr>
          <w:rFonts w:ascii="GHEA Grapalat" w:eastAsia="Times New Roman" w:hAnsi="GHEA Grapalat" w:cs="GHEA Grapalat"/>
          <w:noProof/>
          <w:lang w:val="hy-AM"/>
        </w:rPr>
        <w:t>ը</w:t>
      </w:r>
      <w:r w:rsidRPr="00380019">
        <w:rPr>
          <w:rFonts w:ascii="GHEA Grapalat" w:eastAsia="Times New Roman" w:hAnsi="GHEA Grapalat" w:cs="GHEA Grapalat"/>
          <w:noProof/>
          <w:lang w:val="hy-AM"/>
        </w:rPr>
        <w:t>։ Միջոցառման շրջանակներում իրականացվել է նախատեսված 18 տեսակի դիտարկումների և մշտադիտարկումների ցուցանիշների շուրջ 384 հազար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տվյալների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վերլուծություն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օ</w:t>
      </w:r>
      <w:r w:rsidRPr="00380019">
        <w:rPr>
          <w:rFonts w:ascii="GHEA Grapalat" w:hAnsi="GHEA Grapalat"/>
          <w:iCs/>
          <w:lang w:val="hy-AM"/>
        </w:rPr>
        <w:t xml:space="preserve">դերևութաբանական, հելիոերկրաֆիզիկական, ագրոօդերևութաբանական, հիդրոլոգիական, ռադիոլոգիական, մակերևութային ջրերի և մթնոլորտային օդի որակի, հողերի աղտոտվածության </w:t>
      </w: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ուղղություններով: Նախորդ տարի նույն ցուցանիշը 442.4 հազար</w:t>
      </w:r>
      <w:r w:rsidR="00B0651F" w:rsidRPr="00162896">
        <w:rPr>
          <w:rFonts w:ascii="GHEA Grapalat" w:eastAsia="Times New Roman" w:hAnsi="GHEA Grapalat" w:cs="GHEA Grapalat"/>
          <w:noProof/>
          <w:lang w:val="hy-AM"/>
        </w:rPr>
        <w:t xml:space="preserve"> էր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նվազումը պայմանավորված է </w:t>
      </w:r>
      <w:r w:rsidRPr="00380019">
        <w:rPr>
          <w:rFonts w:ascii="GHEA Grapalat" w:eastAsia="Times New Roman" w:hAnsi="GHEA Grapalat" w:cs="GHEA Grapalat"/>
          <w:lang w:val="hy-AM"/>
        </w:rPr>
        <w:t>մթնոլորտային օդի որակի 2 ավտոմատ դիտակայանների գործարկմամբ, որոնք որոշ ցուցանիշներ վերլուծում են խմբավորված</w:t>
      </w:r>
      <w:r>
        <w:rPr>
          <w:rFonts w:ascii="GHEA Grapalat" w:eastAsia="Times New Roman" w:hAnsi="GHEA Grapalat" w:cs="GHEA Grapalat"/>
          <w:lang w:val="hy-AM"/>
        </w:rPr>
        <w:t>: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է Արաքս գետի աղտոտվածության հայ-իրանական համատեղ </w:t>
      </w:r>
      <w:r w:rsidR="00B0651F">
        <w:rPr>
          <w:rFonts w:ascii="GHEA Grapalat" w:eastAsia="Times New Roman" w:hAnsi="GHEA Grapalat" w:cs="GHEA Grapalat"/>
          <w:noProof/>
          <w:lang w:val="hy-AM"/>
        </w:rPr>
        <w:t>մոնիտորինգ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որի շրջանակներում որոշված </w:t>
      </w:r>
      <w:r w:rsidRPr="00380019">
        <w:rPr>
          <w:rFonts w:ascii="GHEA Grapalat" w:eastAsia="Times New Roman" w:hAnsi="GHEA Grapalat" w:cs="GHEA Grapalat"/>
          <w:lang w:val="hy-AM"/>
        </w:rPr>
        <w:t>ցուցանիշների քանակը կազմել է 1</w:t>
      </w:r>
      <w:r w:rsidR="003B03DA" w:rsidRPr="00162896">
        <w:rPr>
          <w:rFonts w:ascii="GHEA Grapalat" w:eastAsia="Times New Roman" w:hAnsi="GHEA Grapalat" w:cs="GHEA Grapalat"/>
          <w:lang w:val="hy-AM"/>
        </w:rPr>
        <w:t>,</w:t>
      </w:r>
      <w:r w:rsidRPr="00380019">
        <w:rPr>
          <w:rFonts w:ascii="GHEA Grapalat" w:eastAsia="Times New Roman" w:hAnsi="GHEA Grapalat" w:cs="GHEA Grapalat"/>
          <w:lang w:val="hy-AM"/>
        </w:rPr>
        <w:t>600: Հաշվետու տարում թափոնների գոյացման, վերա</w:t>
      </w:r>
      <w:r w:rsidR="00777769">
        <w:rPr>
          <w:rFonts w:ascii="GHEA Grapalat" w:eastAsia="Times New Roman" w:hAnsi="GHEA Grapalat" w:cs="GHEA Grapalat"/>
          <w:lang w:val="hy-AM"/>
        </w:rPr>
        <w:t>մշակման ու օգտահանման</w:t>
      </w:r>
      <w:r w:rsidR="00A239E7" w:rsidRPr="005755D0">
        <w:rPr>
          <w:rFonts w:ascii="GHEA Grapalat" w:eastAsia="Times New Roman" w:hAnsi="GHEA Grapalat" w:cs="GHEA Grapalat"/>
          <w:lang w:val="hy-AM"/>
        </w:rPr>
        <w:t xml:space="preserve"> նախատեսված</w:t>
      </w:r>
      <w:r w:rsidR="00777769">
        <w:rPr>
          <w:rFonts w:ascii="GHEA Grapalat" w:eastAsia="Times New Roman" w:hAnsi="GHEA Grapalat" w:cs="GHEA Grapalat"/>
          <w:lang w:val="hy-AM"/>
        </w:rPr>
        <w:t xml:space="preserve"> </w:t>
      </w:r>
      <w:r w:rsidR="00777769" w:rsidRPr="005755D0">
        <w:rPr>
          <w:rFonts w:ascii="GHEA Grapalat" w:eastAsia="Times New Roman" w:hAnsi="GHEA Grapalat" w:cs="GHEA Grapalat"/>
          <w:lang w:val="hy-AM"/>
        </w:rPr>
        <w:t>28 օբյեկտ</w:t>
      </w:r>
      <w:r w:rsidR="00A239E7" w:rsidRPr="005755D0">
        <w:rPr>
          <w:rFonts w:ascii="GHEA Grapalat" w:eastAsia="Times New Roman" w:hAnsi="GHEA Grapalat" w:cs="GHEA Grapalat"/>
          <w:lang w:val="hy-AM"/>
        </w:rPr>
        <w:t>ներն ամբողջությամբ ուսումնասիրվել են՝</w:t>
      </w:r>
      <w:r w:rsidRPr="005755D0">
        <w:rPr>
          <w:rFonts w:ascii="GHEA Grapalat" w:eastAsia="Times New Roman" w:hAnsi="GHEA Grapalat" w:cs="GHEA Grapalat"/>
          <w:lang w:val="hy-AM"/>
        </w:rPr>
        <w:t xml:space="preserve"> նախորդ տարվա 31</w:t>
      </w:r>
      <w:r w:rsidR="00A239E7" w:rsidRPr="005755D0">
        <w:rPr>
          <w:rFonts w:ascii="GHEA Grapalat" w:eastAsia="Times New Roman" w:hAnsi="GHEA Grapalat" w:cs="GHEA Grapalat"/>
          <w:lang w:val="hy-AM"/>
        </w:rPr>
        <w:t>-ի</w:t>
      </w:r>
      <w:r w:rsidRPr="005755D0">
        <w:rPr>
          <w:rFonts w:ascii="GHEA Grapalat" w:eastAsia="Times New Roman" w:hAnsi="GHEA Grapalat" w:cs="GHEA Grapalat"/>
          <w:lang w:val="hy-AM"/>
        </w:rPr>
        <w:t xml:space="preserve"> փոխարեն:</w:t>
      </w:r>
      <w:r w:rsidRPr="00380019">
        <w:rPr>
          <w:rFonts w:ascii="GHEA Grapalat" w:eastAsia="Times New Roman" w:hAnsi="GHEA Grapalat" w:cs="GHEA Grapalat"/>
          <w:lang w:val="hy-AM"/>
        </w:rPr>
        <w:t xml:space="preserve"> </w:t>
      </w:r>
    </w:p>
    <w:p w14:paraId="2885E157" w14:textId="1BA25A55" w:rsidR="002E466A" w:rsidRPr="0082652F" w:rsidRDefault="002E466A" w:rsidP="002E466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5755D0">
        <w:rPr>
          <w:rFonts w:ascii="GHEA Grapalat" w:eastAsia="Times New Roman" w:hAnsi="GHEA Grapalat" w:cs="GHEA Grapalat"/>
          <w:lang w:val="hy-AM"/>
        </w:rPr>
        <w:t>Շրջակա միջավայրի վրա ազդեցության փորձաքննության է ներկայացվել նախատեսվող</w:t>
      </w:r>
      <w:r w:rsidRPr="00380019">
        <w:rPr>
          <w:rFonts w:ascii="GHEA Grapalat" w:hAnsi="GHEA Grapalat"/>
          <w:iCs/>
          <w:lang w:val="hy-AM"/>
        </w:rPr>
        <w:t xml:space="preserve"> գործունեությունների ՇՄԱԳ 236 հաշվետվություններ՝ նախատեսված 232-ի փոխարեն, տ</w:t>
      </w:r>
      <w:r w:rsidR="00F1161F" w:rsidRPr="0031614E">
        <w:rPr>
          <w:rFonts w:ascii="GHEA Grapalat" w:hAnsi="GHEA Grapalat"/>
          <w:iCs/>
          <w:lang w:val="hy-AM"/>
        </w:rPr>
        <w:t>ր</w:t>
      </w:r>
      <w:r w:rsidRPr="00380019">
        <w:rPr>
          <w:rFonts w:ascii="GHEA Grapalat" w:hAnsi="GHEA Grapalat"/>
          <w:iCs/>
          <w:lang w:val="hy-AM"/>
        </w:rPr>
        <w:t xml:space="preserve">վել է շրջակա միջավայրի վրա ազդեցության գնահատման պետական փորձաքննական 284 եզրակացություն՝ նախատեսված 210-ի փոխարեն, օրենքով նախատեսված ուսումնասիրության ներկայացված հայտերի քանակը 70-ի փոխարեն կազմել </w:t>
      </w:r>
      <w:r w:rsidR="00F1161F">
        <w:rPr>
          <w:rFonts w:ascii="GHEA Grapalat" w:hAnsi="GHEA Grapalat"/>
          <w:iCs/>
          <w:lang w:val="hy-AM"/>
        </w:rPr>
        <w:t>է</w:t>
      </w:r>
      <w:r w:rsidRPr="00380019">
        <w:rPr>
          <w:rFonts w:ascii="GHEA Grapalat" w:hAnsi="GHEA Grapalat"/>
          <w:iCs/>
          <w:lang w:val="hy-AM"/>
        </w:rPr>
        <w:t xml:space="preserve"> 26</w:t>
      </w:r>
      <w:r w:rsidRPr="00FF73C6">
        <w:rPr>
          <w:rFonts w:ascii="GHEA Grapalat" w:hAnsi="GHEA Grapalat"/>
          <w:iCs/>
          <w:lang w:val="hy-AM"/>
        </w:rPr>
        <w:t xml:space="preserve">, ինչը պայմանավորված է </w:t>
      </w:r>
      <w:r w:rsidR="00FF73C6" w:rsidRPr="00FF73C6">
        <w:rPr>
          <w:rFonts w:ascii="GHEA Grapalat" w:hAnsi="GHEA Grapalat"/>
          <w:iCs/>
          <w:lang w:val="hy-AM"/>
        </w:rPr>
        <w:t>փորձաքննության ենթակա պատրաստի նախագծերի</w:t>
      </w:r>
      <w:r w:rsidRPr="00FF73C6">
        <w:rPr>
          <w:rFonts w:ascii="GHEA Grapalat" w:hAnsi="GHEA Grapalat"/>
          <w:iCs/>
          <w:lang w:val="hy-AM"/>
        </w:rPr>
        <w:t xml:space="preserve"> քանակով։ Միջոցառման ծախսերը կատարվել են 99.5%-ով՝ կազմելով 219.7 մլն դրամ</w:t>
      </w:r>
      <w:r w:rsidR="00857231" w:rsidRPr="00FF73C6">
        <w:rPr>
          <w:rFonts w:ascii="GHEA Grapalat" w:hAnsi="GHEA Grapalat"/>
          <w:iCs/>
          <w:lang w:val="hy-AM"/>
        </w:rPr>
        <w:t xml:space="preserve"> և</w:t>
      </w:r>
      <w:r w:rsidRPr="00FF73C6">
        <w:rPr>
          <w:rFonts w:ascii="GHEA Grapalat" w:hAnsi="GHEA Grapalat"/>
          <w:iCs/>
          <w:lang w:val="hy-AM"/>
        </w:rPr>
        <w:t xml:space="preserve"> 7.5%-ով</w:t>
      </w:r>
      <w:r w:rsidR="006E25EB" w:rsidRPr="00FF73C6">
        <w:rPr>
          <w:rFonts w:ascii="GHEA Grapalat" w:hAnsi="GHEA Grapalat"/>
          <w:iCs/>
          <w:lang w:val="hy-AM"/>
        </w:rPr>
        <w:t xml:space="preserve"> զիջելով նախորդ տարվա</w:t>
      </w:r>
      <w:r w:rsidR="00857231" w:rsidRPr="00FF73C6">
        <w:rPr>
          <w:rFonts w:ascii="GHEA Grapalat" w:hAnsi="GHEA Grapalat"/>
          <w:iCs/>
          <w:lang w:val="hy-AM"/>
        </w:rPr>
        <w:t xml:space="preserve"> ցուցանիշը</w:t>
      </w:r>
      <w:r w:rsidRPr="00FF73C6">
        <w:rPr>
          <w:rFonts w:ascii="GHEA Grapalat" w:hAnsi="GHEA Grapalat"/>
          <w:iCs/>
          <w:lang w:val="hy-AM"/>
        </w:rPr>
        <w:t>՝</w:t>
      </w:r>
      <w:r w:rsidRPr="0082652F">
        <w:rPr>
          <w:rFonts w:ascii="GHEA Grapalat" w:eastAsia="Times New Roman" w:hAnsi="GHEA Grapalat" w:cs="GHEA Grapalat"/>
          <w:noProof/>
          <w:lang w:val="hy-AM"/>
        </w:rPr>
        <w:t xml:space="preserve"> պայմանավորված</w:t>
      </w:r>
      <w:r w:rsidR="0082652F" w:rsidRPr="0082652F">
        <w:rPr>
          <w:rFonts w:ascii="GHEA Grapalat" w:eastAsia="Times New Roman" w:hAnsi="GHEA Grapalat" w:cs="GHEA Grapalat"/>
          <w:noProof/>
          <w:lang w:val="hy-AM"/>
        </w:rPr>
        <w:t xml:space="preserve"> արխիվացման աշխատանքների և տարածքի ընթացիկ վերանորոգման ծախսերի կրճատմամբ։</w:t>
      </w:r>
    </w:p>
    <w:p w14:paraId="55C2A530" w14:textId="46B199F1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lang w:val="hy-AM"/>
        </w:rPr>
      </w:pPr>
      <w:r w:rsidRPr="00380019">
        <w:rPr>
          <w:rFonts w:ascii="GHEA Grapalat" w:eastAsia="Times New Roman" w:hAnsi="GHEA Grapalat" w:cs="GHEA Grapalat"/>
          <w:lang w:val="hy-AM"/>
        </w:rPr>
        <w:t>«Հիդրոօդերևութաբանության և մոնիթորինգի կենտրոն» ՊՈԱԿ-ի տեխնիկական միջոցների արդիականացման և նոր սարքավորումների ձեռք բերման նպատակով դեռևս 2024թ. կնքված պայմանագր</w:t>
      </w:r>
      <w:r w:rsidR="00291D5D" w:rsidRPr="0031614E">
        <w:rPr>
          <w:rFonts w:ascii="GHEA Grapalat" w:eastAsia="Times New Roman" w:hAnsi="GHEA Grapalat" w:cs="GHEA Grapalat"/>
          <w:lang w:val="hy-AM"/>
        </w:rPr>
        <w:t xml:space="preserve">ի շրջանակում </w:t>
      </w:r>
      <w:r w:rsidRPr="00380019">
        <w:rPr>
          <w:rFonts w:ascii="GHEA Grapalat" w:eastAsia="Times New Roman" w:hAnsi="GHEA Grapalat" w:cs="GHEA Grapalat"/>
          <w:lang w:val="hy-AM"/>
        </w:rPr>
        <w:t>2025թ. նախատեսված 298.2 մլն դրամով ձեռք է բերվել մթնոլորտային օդի որակի 2 ավտոմատ դիտակայան։ Ֆինանսական միջոցների հատկացումը 2025թ. պայմանավորված է եղել գնման ընթացակարգի բողոքարկման արդյունքում պայմանագրի կատարման ժամկետի երկարաձգմամբ։</w:t>
      </w:r>
    </w:p>
    <w:p w14:paraId="019D8643" w14:textId="0E556148" w:rsidR="00380019" w:rsidRPr="00380019" w:rsidRDefault="00F62A10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bookmarkStart w:id="3" w:name="_Hlk190431751"/>
      <w:r w:rsidRPr="001144F7">
        <w:rPr>
          <w:rFonts w:ascii="GHEA Grapalat" w:eastAsia="Times New Roman" w:hAnsi="GHEA Grapalat" w:cs="GHEA Grapalat"/>
          <w:lang w:val="hy-AM"/>
        </w:rPr>
        <w:t xml:space="preserve">Նախորդ տարվա համեմատ </w:t>
      </w:r>
      <w:bookmarkEnd w:id="3"/>
      <w:r w:rsidRPr="001144F7">
        <w:rPr>
          <w:rFonts w:ascii="GHEA Grapalat" w:eastAsia="Times New Roman" w:hAnsi="GHEA Grapalat" w:cs="GHEA Grapalat"/>
          <w:lang w:val="hy-AM"/>
        </w:rPr>
        <w:t>Շրջակա միջավայրի վ</w:t>
      </w:r>
      <w:r w:rsidR="00291D5D">
        <w:rPr>
          <w:rFonts w:ascii="GHEA Grapalat" w:eastAsia="Times New Roman" w:hAnsi="GHEA Grapalat" w:cs="GHEA Grapalat"/>
          <w:lang w:val="hy-AM"/>
        </w:rPr>
        <w:t>րա ազդեցության գնահատման և մոնիթ</w:t>
      </w:r>
      <w:r w:rsidRPr="001144F7">
        <w:rPr>
          <w:rFonts w:ascii="GHEA Grapalat" w:eastAsia="Times New Roman" w:hAnsi="GHEA Grapalat" w:cs="GHEA Grapalat"/>
          <w:lang w:val="hy-AM"/>
        </w:rPr>
        <w:t xml:space="preserve">որինգի ծրագրի ծախսերն աճել են </w:t>
      </w:r>
      <w:r>
        <w:rPr>
          <w:rFonts w:ascii="GHEA Grapalat" w:eastAsia="Times New Roman" w:hAnsi="GHEA Grapalat" w:cs="GHEA Grapalat"/>
          <w:lang w:val="hy-AM"/>
        </w:rPr>
        <w:t>15.3</w:t>
      </w:r>
      <w:r w:rsidRPr="001144F7">
        <w:rPr>
          <w:rFonts w:ascii="GHEA Grapalat" w:eastAsia="Times New Roman" w:hAnsi="GHEA Grapalat" w:cs="GHEA Grapalat"/>
          <w:lang w:val="hy-AM"/>
        </w:rPr>
        <w:t xml:space="preserve">%-ով կամ </w:t>
      </w:r>
      <w:r>
        <w:rPr>
          <w:rFonts w:ascii="GHEA Grapalat" w:eastAsia="Times New Roman" w:hAnsi="GHEA Grapalat" w:cs="GHEA Grapalat"/>
          <w:lang w:val="hy-AM"/>
        </w:rPr>
        <w:t>343.7</w:t>
      </w:r>
      <w:r w:rsidRPr="001144F7">
        <w:rPr>
          <w:rFonts w:ascii="GHEA Grapalat" w:eastAsia="Times New Roman" w:hAnsi="GHEA Grapalat" w:cs="GHEA Grapalat"/>
          <w:lang w:val="hy-AM"/>
        </w:rPr>
        <w:t xml:space="preserve"> մլն դրամով, ինչը հիմնականում պայմանավորված է «Հիդրոօդերևութաբանության և մոնի</w:t>
      </w:r>
      <w:r w:rsidR="00291D5D" w:rsidRPr="0031614E">
        <w:rPr>
          <w:rFonts w:ascii="GHEA Grapalat" w:eastAsia="Times New Roman" w:hAnsi="GHEA Grapalat" w:cs="GHEA Grapalat"/>
          <w:lang w:val="hy-AM"/>
        </w:rPr>
        <w:t>թ</w:t>
      </w:r>
      <w:r w:rsidRPr="001144F7">
        <w:rPr>
          <w:rFonts w:ascii="GHEA Grapalat" w:eastAsia="Times New Roman" w:hAnsi="GHEA Grapalat" w:cs="GHEA Grapalat"/>
          <w:lang w:val="hy-AM"/>
        </w:rPr>
        <w:t>որինգի կենտրոն» ՊՈԱԿ-ի տեխնիկական միջոցների արդիականաց</w:t>
      </w:r>
      <w:r w:rsidRPr="00A911C4">
        <w:rPr>
          <w:rFonts w:ascii="GHEA Grapalat" w:eastAsia="Times New Roman" w:hAnsi="GHEA Grapalat" w:cs="GHEA Grapalat"/>
          <w:lang w:val="hy-AM"/>
        </w:rPr>
        <w:t>ման</w:t>
      </w:r>
      <w:r w:rsidRPr="001144F7">
        <w:rPr>
          <w:rFonts w:ascii="GHEA Grapalat" w:eastAsia="Times New Roman" w:hAnsi="GHEA Grapalat" w:cs="GHEA Grapalat"/>
          <w:lang w:val="hy-AM"/>
        </w:rPr>
        <w:t xml:space="preserve"> և նոր սարքավորումների ձեռք բերման </w:t>
      </w:r>
      <w:r w:rsidR="002626DA" w:rsidRPr="0031614E">
        <w:rPr>
          <w:rFonts w:ascii="GHEA Grapalat" w:eastAsia="Times New Roman" w:hAnsi="GHEA Grapalat" w:cs="GHEA Grapalat"/>
          <w:lang w:val="hy-AM"/>
        </w:rPr>
        <w:t>նպատակով միջոցների հատկացմամբ</w:t>
      </w:r>
      <w:r w:rsidRPr="001144F7">
        <w:rPr>
          <w:rFonts w:ascii="GHEA Grapalat" w:eastAsia="Times New Roman" w:hAnsi="GHEA Grapalat" w:cs="GHEA Grapalat"/>
          <w:lang w:val="hy-AM"/>
        </w:rPr>
        <w:t>,</w:t>
      </w:r>
      <w:r w:rsidR="002626DA" w:rsidRPr="0031614E">
        <w:rPr>
          <w:rFonts w:ascii="GHEA Grapalat" w:eastAsia="Times New Roman" w:hAnsi="GHEA Grapalat" w:cs="GHEA Grapalat"/>
          <w:lang w:val="hy-AM"/>
        </w:rPr>
        <w:t xml:space="preserve"> ինչպես նաև</w:t>
      </w:r>
      <w:r w:rsidRPr="001144F7">
        <w:rPr>
          <w:rFonts w:ascii="GHEA Grapalat" w:eastAsia="Times New Roman" w:hAnsi="GHEA Grapalat" w:cs="GHEA Grapalat"/>
          <w:lang w:val="hy-AM"/>
        </w:rPr>
        <w:t xml:space="preserve"> </w:t>
      </w:r>
      <w:r w:rsidRPr="00F62A10">
        <w:rPr>
          <w:rFonts w:ascii="GHEA Grapalat" w:eastAsia="Times New Roman" w:hAnsi="GHEA Grapalat" w:cs="GHEA Grapalat"/>
          <w:lang w:val="hy-AM"/>
        </w:rPr>
        <w:t xml:space="preserve">«Հայաստանի դիմակայուն լանդշաֆտներ» դրամաշնորհային ծրագրի </w:t>
      </w:r>
      <w:r>
        <w:rPr>
          <w:rFonts w:ascii="GHEA Grapalat" w:eastAsia="Times New Roman" w:hAnsi="GHEA Grapalat" w:cs="GHEA Grapalat"/>
          <w:lang w:val="hy-AM"/>
        </w:rPr>
        <w:t xml:space="preserve">և </w:t>
      </w:r>
      <w:r w:rsidRPr="00380019">
        <w:rPr>
          <w:rFonts w:ascii="GHEA Grapalat" w:hAnsi="GHEA Grapalat"/>
          <w:lang w:val="hy-AM"/>
        </w:rPr>
        <w:t xml:space="preserve">«Սևանա լճի ավազանում հողային ռեսուրսների և արժեքավոր էկոհամակարգերի պահպանում և կայուն կառավարում՝ ուղղված բազմակի օգուտների» </w:t>
      </w:r>
      <w:r>
        <w:rPr>
          <w:rFonts w:ascii="GHEA Grapalat" w:hAnsi="GHEA Grapalat"/>
          <w:lang w:val="hy-AM"/>
        </w:rPr>
        <w:t>միջոցառման</w:t>
      </w:r>
      <w:r w:rsidRPr="00F62A10">
        <w:rPr>
          <w:rFonts w:ascii="GHEA Grapalat" w:eastAsia="Times New Roman" w:hAnsi="GHEA Grapalat" w:cs="GHEA Grapalat"/>
          <w:lang w:val="hy-AM"/>
        </w:rPr>
        <w:t xml:space="preserve"> շրջանակներում կատարված ծախսերի աճով</w:t>
      </w:r>
      <w:r w:rsidRPr="001144F7">
        <w:rPr>
          <w:rFonts w:ascii="GHEA Grapalat" w:eastAsia="Times New Roman" w:hAnsi="GHEA Grapalat" w:cs="GHEA Grapalat"/>
          <w:lang w:val="hy-AM"/>
        </w:rPr>
        <w:t>։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</w:p>
    <w:p w14:paraId="133474CF" w14:textId="319C0067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4235B9">
        <w:rPr>
          <w:rFonts w:ascii="GHEA Grapalat" w:eastAsia="Times New Roman" w:hAnsi="GHEA Grapalat" w:cs="GHEA Grapalat"/>
          <w:i/>
          <w:noProof/>
          <w:lang w:val="hy-AM"/>
        </w:rPr>
        <w:t>«Շրջակա միջավայրի ոլորտում պետական քաղաքականության մշակում, ծրագրերի համակարգում և մոնիթորինգ»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ծրագրին հաշվետու տարում հատկացվել է 1.4 մլրդ դրամ՝ ապահովելով 98.7% կատարողական: Ծրագրի գծով </w:t>
      </w:r>
      <w:bookmarkStart w:id="4" w:name="_Hlk189589848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ֆինանսական միջոցներն ուղղվել են </w:t>
      </w:r>
      <w:bookmarkEnd w:id="4"/>
      <w:r w:rsidRPr="00380019">
        <w:rPr>
          <w:rFonts w:ascii="GHEA Grapalat" w:eastAsia="Times New Roman" w:hAnsi="GHEA Grapalat" w:cs="GHEA Grapalat"/>
          <w:noProof/>
          <w:lang w:val="hy-AM"/>
        </w:rPr>
        <w:t>նախարարության և</w:t>
      </w:r>
      <w:r w:rsidR="008E2A21" w:rsidRPr="0031614E">
        <w:rPr>
          <w:rFonts w:ascii="GHEA Grapalat" w:eastAsia="Times New Roman" w:hAnsi="GHEA Grapalat" w:cs="GHEA Grapalat"/>
          <w:noProof/>
          <w:lang w:val="hy-AM"/>
        </w:rPr>
        <w:t xml:space="preserve"> վերջինիս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ենթակայությամբ գործող «Բնապահպանական ծրագրերի իրականացման գրասենյակ» պետական հիմնարկի պահպանման ծախսերին, այդ թվում՝ տեխնիկական կարողությունների ընդլայնմանը` ապահովելով համակարգչային տեխնիկայով և գույքով հագեցվածության 58% մակարդակ։</w:t>
      </w:r>
    </w:p>
    <w:p w14:paraId="5E71F314" w14:textId="5C398A92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F62A10">
        <w:rPr>
          <w:rFonts w:ascii="GHEA Grapalat" w:eastAsia="Times New Roman" w:hAnsi="GHEA Grapalat" w:cs="GHEA Grapalat"/>
          <w:i/>
          <w:noProof/>
          <w:lang w:val="hy-AM"/>
        </w:rPr>
        <w:t>«Բնապահպանական ծրագրերի իրականացում համայնքներում»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</w:t>
      </w:r>
      <w:r w:rsidR="001C5ADF" w:rsidRPr="0031614E">
        <w:rPr>
          <w:rFonts w:ascii="GHEA Grapalat" w:eastAsia="Times New Roman" w:hAnsi="GHEA Grapalat" w:cs="GHEA Grapalat"/>
          <w:noProof/>
          <w:lang w:val="hy-AM"/>
        </w:rPr>
        <w:t xml:space="preserve">ի շրջանակներում </w:t>
      </w:r>
      <w:r w:rsidR="001C5ADF">
        <w:rPr>
          <w:rFonts w:ascii="GHEA Grapalat" w:eastAsia="Times New Roman" w:hAnsi="GHEA Grapalat" w:cs="GHEA Grapalat"/>
          <w:noProof/>
          <w:lang w:val="hy-AM"/>
        </w:rPr>
        <w:t>օգտագործվել է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846.5 մլն դրամ՝ ապահովելով 81</w:t>
      </w:r>
      <w:r w:rsidR="00F62A10" w:rsidRPr="00F62A10">
        <w:rPr>
          <w:rFonts w:ascii="GHEA Grapalat" w:eastAsia="Times New Roman" w:hAnsi="GHEA Grapalat" w:cs="GHEA Grapalat"/>
          <w:noProof/>
          <w:lang w:val="hy-AM"/>
        </w:rPr>
        <w:t>%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կատարողական:</w:t>
      </w:r>
      <w:r w:rsidR="005E43A2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Շեղումը պայմանավորված է սուբվենցիոն ծրագրեր իրականացնող համայնքների կողմից փաստացի ներկայացված կատարողականներով։ Նախորդ տար</w:t>
      </w:r>
      <w:r w:rsidR="006617E7" w:rsidRPr="00162896">
        <w:rPr>
          <w:rFonts w:ascii="GHEA Grapalat" w:eastAsia="Times New Roman" w:hAnsi="GHEA Grapalat" w:cs="GHEA Grapalat"/>
          <w:noProof/>
          <w:lang w:val="hy-AM"/>
        </w:rPr>
        <w:t>վա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46F2E" w:rsidRPr="00162896">
        <w:rPr>
          <w:rFonts w:ascii="GHEA Grapalat" w:eastAsia="Times New Roman" w:hAnsi="GHEA Grapalat" w:cs="GHEA Grapalat"/>
          <w:noProof/>
          <w:lang w:val="hy-AM"/>
        </w:rPr>
        <w:t xml:space="preserve">համեմատ </w:t>
      </w:r>
      <w:r w:rsidR="006617E7" w:rsidRPr="00162896">
        <w:rPr>
          <w:rFonts w:ascii="GHEA Grapalat" w:eastAsia="Times New Roman" w:hAnsi="GHEA Grapalat" w:cs="GHEA Grapalat"/>
          <w:noProof/>
          <w:lang w:val="hy-AM"/>
        </w:rPr>
        <w:t>նշված ծախսերն աճել են 3.1 անգամ (575.2 մլն դրամով)</w:t>
      </w:r>
      <w:r w:rsidRPr="00380019">
        <w:rPr>
          <w:rFonts w:ascii="GHEA Grapalat" w:eastAsia="Times New Roman" w:hAnsi="GHEA Grapalat" w:cs="GHEA Grapalat"/>
          <w:noProof/>
          <w:lang w:val="hy-AM"/>
        </w:rPr>
        <w:t>։ 2025թ. բնապահպանական սուբվենցիոն ծրագրեր են իրականացվել ՀՀ 6 մարզի 11 համայնք</w:t>
      </w:r>
      <w:r w:rsidR="00F23E4A" w:rsidRPr="0031614E">
        <w:rPr>
          <w:rFonts w:ascii="GHEA Grapalat" w:eastAsia="Times New Roman" w:hAnsi="GHEA Grapalat" w:cs="GHEA Grapalat"/>
          <w:noProof/>
          <w:lang w:val="hy-AM"/>
        </w:rPr>
        <w:t>ներ</w:t>
      </w:r>
      <w:r w:rsidRPr="00380019">
        <w:rPr>
          <w:rFonts w:ascii="GHEA Grapalat" w:eastAsia="Times New Roman" w:hAnsi="GHEA Grapalat" w:cs="GHEA Grapalat"/>
          <w:noProof/>
          <w:lang w:val="hy-AM"/>
        </w:rPr>
        <w:t>ում և Երևան քաղաքում,</w:t>
      </w:r>
      <w:r w:rsidR="006617E7" w:rsidRPr="0031614E">
        <w:rPr>
          <w:rFonts w:ascii="GHEA Grapalat" w:eastAsia="Times New Roman" w:hAnsi="GHEA Grapalat" w:cs="GHEA Grapalat"/>
          <w:noProof/>
          <w:lang w:val="hy-AM"/>
        </w:rPr>
        <w:t xml:space="preserve"> իսկ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նախորդ տարի</w:t>
      </w:r>
      <w:r w:rsidR="00F23E4A">
        <w:rPr>
          <w:rFonts w:ascii="GHEA Grapalat" w:eastAsia="Times New Roman" w:hAnsi="GHEA Grapalat" w:cs="GHEA Grapalat"/>
          <w:noProof/>
          <w:lang w:val="hy-AM"/>
        </w:rPr>
        <w:t xml:space="preserve">՝ </w:t>
      </w:r>
      <w:r w:rsidRPr="00380019">
        <w:rPr>
          <w:rFonts w:ascii="GHEA Grapalat" w:eastAsia="Times New Roman" w:hAnsi="GHEA Grapalat" w:cs="GHEA Grapalat"/>
          <w:noProof/>
          <w:lang w:val="hy-AM"/>
        </w:rPr>
        <w:t>5 համայնքներում։ Խոշոր ծրագրերից են</w:t>
      </w:r>
      <w:r w:rsidR="00F23E4A" w:rsidRPr="00162896">
        <w:rPr>
          <w:rFonts w:ascii="GHEA Grapalat" w:eastAsia="Times New Roman" w:hAnsi="GHEA Grapalat" w:cs="GHEA Grapalat"/>
          <w:noProof/>
          <w:lang w:val="hy-AM"/>
        </w:rPr>
        <w:t>՝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Ալավերդի համայնքում 126.9 մլն դրամի շրջանակներում Շնող բնակավայրում ոռոգման ջրագծերի կառուցման և Ախթալա բնակավայրում ոռոգման ջրագծերի վերանորոգման, ինչպես նաև Մեծ Այրում բնակավայրում մարզահրապարակի (հանգստի գոտու</w:t>
      </w:r>
      <w:r w:rsidR="00F23E4A" w:rsidRPr="00162896">
        <w:rPr>
          <w:rFonts w:ascii="GHEA Grapalat" w:eastAsia="Times New Roman" w:hAnsi="GHEA Grapalat" w:cs="GHEA Grapalat"/>
          <w:noProof/>
          <w:lang w:val="hy-AM"/>
        </w:rPr>
        <w:t>)</w:t>
      </w:r>
      <w:r w:rsidR="00F23E4A">
        <w:rPr>
          <w:rFonts w:ascii="GHEA Grapalat" w:eastAsia="Times New Roman" w:hAnsi="GHEA Grapalat" w:cs="GHEA Grapalat"/>
          <w:noProof/>
          <w:lang w:val="hy-AM"/>
        </w:rPr>
        <w:t xml:space="preserve"> կառուց</w:t>
      </w:r>
      <w:r w:rsidR="00F23E4A" w:rsidRPr="00162896">
        <w:rPr>
          <w:rFonts w:ascii="GHEA Grapalat" w:eastAsia="Times New Roman" w:hAnsi="GHEA Grapalat" w:cs="GHEA Grapalat"/>
          <w:noProof/>
          <w:lang w:val="hy-AM"/>
        </w:rPr>
        <w:t>ման,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«Շնողի բժշկական ամբուլատորիա» ՀՈԱԿ-ի Թեղուտի մասնաճյուղի՝ ԲՄԿ-ի վերակառուցման և անհրաժեշտ գույքով </w:t>
      </w:r>
      <w:r w:rsidRPr="00FF73C6">
        <w:rPr>
          <w:rFonts w:ascii="GHEA Grapalat" w:eastAsia="Times New Roman" w:hAnsi="GHEA Grapalat" w:cs="GHEA Grapalat"/>
          <w:noProof/>
          <w:lang w:val="hy-AM"/>
        </w:rPr>
        <w:t>վերազինման աշխատանքները։ Արարատ համայնքի արտաքին լուսավորության ԼԵԴ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լուսատուներով համակարգի կառուցման համար տրամադրվել է 60 մլն դրամ։ Աբովյան համայնքում 23.3 մլն դրամով տեղադրվել են արևային ֆոտովոլտային կայաններ։ Մեղրի համայնքի Ագարակ, Լեհվազ, Մեղրի բնակավ</w:t>
      </w:r>
      <w:r w:rsidR="008624D6">
        <w:rPr>
          <w:rFonts w:ascii="GHEA Grapalat" w:eastAsia="Times New Roman" w:hAnsi="GHEA Grapalat" w:cs="GHEA Grapalat"/>
          <w:noProof/>
          <w:lang w:val="hy-AM"/>
        </w:rPr>
        <w:t>այրերում ավելի քան 110 մլն դրամով</w:t>
      </w:r>
      <w:r w:rsidRPr="00380019">
        <w:rPr>
          <w:rFonts w:ascii="GHEA Grapalat" w:eastAsia="Times New Roman" w:hAnsi="GHEA Grapalat" w:cs="GHEA Grapalat"/>
          <w:noProof/>
          <w:color w:val="FF0000"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իրականացվել են հանրային տարածքների և մանկապարտեզների բարեկարգման աշխատանքներ։ Քաջարան հա</w:t>
      </w:r>
      <w:r w:rsidR="008624D6">
        <w:rPr>
          <w:rFonts w:ascii="GHEA Grapalat" w:eastAsia="Times New Roman" w:hAnsi="GHEA Grapalat" w:cs="GHEA Grapalat"/>
          <w:noProof/>
          <w:lang w:val="hy-AM"/>
        </w:rPr>
        <w:t>մայնքում ավելի քան 256 մլն դրամով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են Գեղանուշ գետի հունի կարգավորման և կողային հենապատերի ամրացման, ջրընդունիչ հանգույցի կառուցման, ոռոգման ջրատարի անցկացման աշխատանքներ։ Երևան քաղաքում շուրջ 100 մլն դրամ</w:t>
      </w:r>
      <w:r w:rsidR="008624D6" w:rsidRPr="00162896">
        <w:rPr>
          <w:rFonts w:ascii="GHEA Grapalat" w:eastAsia="Times New Roman" w:hAnsi="GHEA Grapalat" w:cs="GHEA Grapalat"/>
          <w:noProof/>
          <w:lang w:val="hy-AM"/>
        </w:rPr>
        <w:t>ով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</w:t>
      </w:r>
      <w:r w:rsidR="008624D6" w:rsidRPr="00162896">
        <w:rPr>
          <w:rFonts w:ascii="GHEA Grapalat" w:eastAsia="Times New Roman" w:hAnsi="GHEA Grapalat" w:cs="GHEA Grapalat"/>
          <w:noProof/>
          <w:lang w:val="hy-AM"/>
        </w:rPr>
        <w:t>են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Նուբարաշենի խճուղու հարևանությամբ անտառաշերտի ստեղծման աշխատանքներ։ </w:t>
      </w:r>
    </w:p>
    <w:p w14:paraId="54872F5A" w14:textId="753A198E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F62A10">
        <w:rPr>
          <w:rFonts w:ascii="GHEA Grapalat" w:eastAsia="Times New Roman" w:hAnsi="GHEA Grapalat" w:cs="GHEA Grapalat"/>
          <w:i/>
          <w:noProof/>
          <w:lang w:val="hy-AM"/>
        </w:rPr>
        <w:t>«Բնական ռեսուրսների և բնության հատուկ պահպանվող տարածքների կառավարում»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8624D6" w:rsidRPr="0031614E">
        <w:rPr>
          <w:rFonts w:ascii="GHEA Grapalat" w:eastAsia="Times New Roman" w:hAnsi="GHEA Grapalat" w:cs="GHEA Grapalat"/>
          <w:noProof/>
          <w:lang w:val="hy-AM"/>
        </w:rPr>
        <w:t xml:space="preserve">ծրագրի </w:t>
      </w:r>
      <w:r w:rsidR="00F62A10">
        <w:rPr>
          <w:rFonts w:ascii="GHEA Grapalat" w:eastAsia="Times New Roman" w:hAnsi="GHEA Grapalat" w:cs="GHEA Grapalat"/>
          <w:noProof/>
          <w:lang w:val="hy-AM"/>
        </w:rPr>
        <w:t>շրջանակներում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օգտագործվել </w:t>
      </w:r>
      <w:r w:rsidR="008624D6" w:rsidRPr="0031614E">
        <w:rPr>
          <w:rFonts w:ascii="GHEA Grapalat" w:eastAsia="Times New Roman" w:hAnsi="GHEA Grapalat" w:cs="GHEA Grapalat"/>
          <w:noProof/>
          <w:lang w:val="hy-AM"/>
        </w:rPr>
        <w:t>է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1.6 մլրդ դրամ՝ ապահովելով 70.9% կատարողական: </w:t>
      </w:r>
      <w:r w:rsidR="00EF0375" w:rsidRPr="0031614E">
        <w:rPr>
          <w:rFonts w:ascii="GHEA Grapalat" w:eastAsia="Times New Roman" w:hAnsi="GHEA Grapalat" w:cs="GHEA Grapalat"/>
          <w:noProof/>
          <w:lang w:val="hy-AM"/>
        </w:rPr>
        <w:t>Վերջինս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հիմնականում պայմանավորված է </w:t>
      </w:r>
      <w:bookmarkStart w:id="5" w:name="_Hlk190800951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«Գերմանիայի զարգացման վարկերի բանկի (KFW) կողմից տրամադրվող դրամաշնորհային ծրագրով ՀՀ Սյունիքի մարզի բնության հատուկ պահպանվող տարածքների կառավարման բարելավմանն ուղղված ծրագրերի իրականացում» դրամաշնորհային ծրագրի շրջանակներում փաստաթղթերի համաձայնեցման ընթացակարգերի ձգձգմամբ։ </w:t>
      </w:r>
      <w:r w:rsidR="00EF0375" w:rsidRPr="00162896">
        <w:rPr>
          <w:rFonts w:ascii="GHEA Grapalat" w:eastAsia="Times New Roman" w:hAnsi="GHEA Grapalat" w:cs="GHEA Grapalat"/>
          <w:noProof/>
          <w:lang w:val="hy-AM"/>
        </w:rPr>
        <w:t>Դ</w:t>
      </w:r>
      <w:r w:rsidR="00F62A10">
        <w:rPr>
          <w:rFonts w:ascii="GHEA Grapalat" w:eastAsia="Times New Roman" w:hAnsi="GHEA Grapalat" w:cs="GHEA Grapalat"/>
          <w:noProof/>
          <w:lang w:val="hy-AM"/>
        </w:rPr>
        <w:t>րամաշնորհային ծ</w:t>
      </w:r>
      <w:r w:rsidRPr="00380019">
        <w:rPr>
          <w:rFonts w:ascii="GHEA Grapalat" w:eastAsia="Times New Roman" w:hAnsi="GHEA Grapalat" w:cs="GHEA Grapalat"/>
          <w:noProof/>
          <w:lang w:val="hy-AM"/>
        </w:rPr>
        <w:t>րագր</w:t>
      </w:r>
      <w:r w:rsidR="00F62A10">
        <w:rPr>
          <w:rFonts w:ascii="GHEA Grapalat" w:eastAsia="Times New Roman" w:hAnsi="GHEA Grapalat" w:cs="GHEA Grapalat"/>
          <w:noProof/>
          <w:lang w:val="hy-AM"/>
        </w:rPr>
        <w:t>ի</w:t>
      </w:r>
      <w:r w:rsidR="008B5EF5" w:rsidRPr="00162896">
        <w:rPr>
          <w:rFonts w:ascii="GHEA Grapalat" w:eastAsia="Times New Roman" w:hAnsi="GHEA Grapalat" w:cs="GHEA Grapalat"/>
          <w:noProof/>
          <w:lang w:val="hy-AM"/>
        </w:rPr>
        <w:t xml:space="preserve"> ծախսերը կազմել են </w:t>
      </w:r>
      <w:r w:rsidR="008B5EF5">
        <w:rPr>
          <w:rFonts w:ascii="GHEA Grapalat" w:eastAsia="Times New Roman" w:hAnsi="GHEA Grapalat" w:cs="GHEA Grapalat"/>
          <w:noProof/>
          <w:lang w:val="hy-AM"/>
        </w:rPr>
        <w:t>500.8 մլն դրամ</w:t>
      </w:r>
      <w:r w:rsidR="008B5EF5" w:rsidRPr="007F7AED">
        <w:rPr>
          <w:rFonts w:ascii="GHEA Grapalat" w:eastAsia="Times New Roman" w:hAnsi="GHEA Grapalat" w:cs="GHEA Grapalat"/>
          <w:noProof/>
          <w:lang w:val="hy-AM"/>
        </w:rPr>
        <w:t xml:space="preserve">՝ ապահովելով </w:t>
      </w:r>
      <w:r w:rsidR="008B5EF5">
        <w:rPr>
          <w:rFonts w:ascii="GHEA Grapalat" w:eastAsia="Times New Roman" w:hAnsi="GHEA Grapalat" w:cs="GHEA Grapalat"/>
          <w:noProof/>
          <w:lang w:val="hy-AM"/>
        </w:rPr>
        <w:t>43.5</w:t>
      </w:r>
      <w:r w:rsidR="008B5EF5" w:rsidRPr="007F7AED">
        <w:rPr>
          <w:rFonts w:ascii="GHEA Grapalat" w:eastAsia="Times New Roman" w:hAnsi="GHEA Grapalat" w:cs="GHEA Grapalat"/>
          <w:noProof/>
          <w:lang w:val="hy-AM"/>
        </w:rPr>
        <w:t>% կատարողական</w:t>
      </w:r>
      <w:r w:rsidR="008B5EF5" w:rsidRPr="00162896">
        <w:rPr>
          <w:rFonts w:ascii="GHEA Grapalat" w:eastAsia="Times New Roman" w:hAnsi="GHEA Grapalat" w:cs="GHEA Grapalat"/>
          <w:noProof/>
          <w:lang w:val="hy-AM"/>
        </w:rPr>
        <w:t xml:space="preserve">: Ծրագրի </w:t>
      </w:r>
      <w:r w:rsidR="00F62A10">
        <w:rPr>
          <w:rFonts w:ascii="GHEA Grapalat" w:eastAsia="Times New Roman" w:hAnsi="GHEA Grapalat" w:cs="GHEA Grapalat"/>
          <w:noProof/>
          <w:lang w:val="hy-AM"/>
        </w:rPr>
        <w:t>շրջանակներում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կապիտալ վերանորոգվել է</w:t>
      </w:r>
      <w:bookmarkEnd w:id="5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«Զանգեզուր» կենսոլորտային համալիր» ՊՈԱԿ-ի վարչական շենքը, վճարվել </w:t>
      </w:r>
      <w:r w:rsidR="00EF0375" w:rsidRPr="00162896">
        <w:rPr>
          <w:rFonts w:ascii="GHEA Grapalat" w:eastAsia="Times New Roman" w:hAnsi="GHEA Grapalat" w:cs="GHEA Grapalat"/>
          <w:noProof/>
          <w:lang w:val="hy-AM"/>
        </w:rPr>
        <w:t>են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2024թ. Մեղրի խոշորացված համայնքի 11 գյուղական բնակավայրերի 225 տնային տնտեսություններում ջերմամեկուսիչ պատուհանների </w:t>
      </w:r>
      <w:r w:rsidR="00EF0375" w:rsidRPr="0031614E">
        <w:rPr>
          <w:rFonts w:ascii="GHEA Grapalat" w:eastAsia="Times New Roman" w:hAnsi="GHEA Grapalat" w:cs="GHEA Grapalat"/>
          <w:noProof/>
          <w:lang w:val="hy-AM"/>
        </w:rPr>
        <w:t>տեղադրման ծախսերը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ձեռք է բերվել մեկ բազմաֆունկցիոնալ էքսկավատոր: </w:t>
      </w:r>
    </w:p>
    <w:p w14:paraId="61307333" w14:textId="1D697A02" w:rsidR="00380019" w:rsidRPr="00380019" w:rsidRDefault="008B5EF5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8B5EF5">
        <w:rPr>
          <w:rFonts w:ascii="GHEA Grapalat" w:eastAsia="Times New Roman" w:hAnsi="GHEA Grapalat" w:cs="GHEA Grapalat"/>
          <w:noProof/>
          <w:lang w:val="hy-AM"/>
        </w:rPr>
        <w:t>Բնական ռեսուրսների և բնության հատուկ պահպանվող տարածքների կառավարման ծ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րագրի շրջանակներում </w:t>
      </w:r>
      <w:r w:rsidR="00B12AFF">
        <w:rPr>
          <w:rFonts w:ascii="GHEA Grapalat" w:eastAsia="Times New Roman" w:hAnsi="GHEA Grapalat" w:cs="GHEA Grapalat"/>
          <w:noProof/>
          <w:lang w:val="hy-AM"/>
        </w:rPr>
        <w:t xml:space="preserve">օգտագործված 1.6 մլրդ դրամից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599.6</w:t>
      </w:r>
      <w:r w:rsidR="00380019" w:rsidRPr="00380019">
        <w:rPr>
          <w:rFonts w:ascii="Calibri" w:eastAsia="Times New Roman" w:hAnsi="Calibri" w:cs="Calibri"/>
          <w:noProof/>
          <w:lang w:val="hy-AM"/>
        </w:rPr>
        <w:t> 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մլն դրամ</w:t>
      </w:r>
      <w:r w:rsidR="00AC7F2E" w:rsidRPr="0031614E">
        <w:rPr>
          <w:rFonts w:ascii="GHEA Grapalat" w:eastAsia="Times New Roman" w:hAnsi="GHEA Grapalat" w:cs="GHEA Grapalat"/>
          <w:noProof/>
          <w:lang w:val="hy-AM"/>
        </w:rPr>
        <w:t>ն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7F7AED" w:rsidRPr="001144F7">
        <w:rPr>
          <w:rFonts w:ascii="GHEA Grapalat" w:eastAsia="Times New Roman" w:hAnsi="GHEA Grapalat" w:cs="GHEA Grapalat"/>
          <w:iCs/>
          <w:lang w:val="hy-AM"/>
        </w:rPr>
        <w:t>ուղղվել է հանրապետության բնության հատուկ</w:t>
      </w:r>
      <w:r w:rsidR="007F7AED" w:rsidRPr="001144F7">
        <w:rPr>
          <w:rFonts w:ascii="GHEA Grapalat" w:eastAsia="Times New Roman" w:hAnsi="GHEA Grapalat" w:cs="GHEA Grapalat"/>
          <w:lang w:val="hy-AM"/>
        </w:rPr>
        <w:t xml:space="preserve"> պահպանվող տարածքների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(«Սևան», «Դիլիջան», «Արփի լիճ» ազգային պարկերի, «Խոսրովի անտառ» պետական արգելոցի, Արգելոցապարկային համալիր և Զանգեզուր կենսոլորտային համալիր</w:t>
      </w:r>
      <w:r w:rsidR="00AC7F2E">
        <w:rPr>
          <w:rFonts w:ascii="GHEA Grapalat" w:eastAsia="Times New Roman" w:hAnsi="GHEA Grapalat" w:cs="GHEA Grapalat"/>
          <w:noProof/>
          <w:lang w:val="hy-AM"/>
        </w:rPr>
        <w:t>) անտառային տարածքներում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խնամքի և </w:t>
      </w:r>
      <w:r w:rsidR="00AC7F2E">
        <w:rPr>
          <w:rFonts w:ascii="GHEA Grapalat" w:eastAsia="Times New Roman" w:hAnsi="GHEA Grapalat" w:cs="GHEA Grapalat"/>
          <w:noProof/>
          <w:lang w:val="hy-AM"/>
        </w:rPr>
        <w:t>բնապահպանական այլ աշխատանքների ու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գիտական ուսումնասիրությունների իրականացմանը՝ ապահովելով 96% կատարողական։ Նշված միջոցառումների շրջանակներում հիմնականում ապահովվել են նախատեսված արդյունքային չափորոշիչները։ Նախորդ տար</w:t>
      </w:r>
      <w:r w:rsidR="00140BD8">
        <w:rPr>
          <w:rFonts w:ascii="GHEA Grapalat" w:eastAsia="Times New Roman" w:hAnsi="GHEA Grapalat" w:cs="GHEA Grapalat"/>
          <w:noProof/>
          <w:lang w:val="hy-AM"/>
        </w:rPr>
        <w:t>վա համեմատ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DF5D6A" w:rsidRPr="00162896">
        <w:rPr>
          <w:rFonts w:ascii="GHEA Grapalat" w:eastAsia="Times New Roman" w:hAnsi="GHEA Grapalat" w:cs="GHEA Grapalat"/>
          <w:noProof/>
          <w:lang w:val="hy-AM"/>
        </w:rPr>
        <w:t xml:space="preserve">նշված </w:t>
      </w:r>
      <w:r w:rsidR="000B113D">
        <w:rPr>
          <w:rFonts w:ascii="GHEA Grapalat" w:eastAsia="Times New Roman" w:hAnsi="GHEA Grapalat" w:cs="GHEA Grapalat"/>
          <w:noProof/>
          <w:lang w:val="hy-AM"/>
        </w:rPr>
        <w:t>ծախսերը նվազել են 2.9</w:t>
      </w:r>
      <w:r w:rsidR="000B113D" w:rsidRPr="000B113D">
        <w:rPr>
          <w:rFonts w:ascii="GHEA Grapalat" w:eastAsia="Times New Roman" w:hAnsi="GHEA Grapalat" w:cs="GHEA Grapalat"/>
          <w:noProof/>
          <w:lang w:val="hy-AM"/>
        </w:rPr>
        <w:t>%</w:t>
      </w:r>
      <w:r w:rsidR="000B113D">
        <w:rPr>
          <w:rFonts w:ascii="GHEA Grapalat" w:eastAsia="Times New Roman" w:hAnsi="GHEA Grapalat" w:cs="GHEA Grapalat"/>
          <w:noProof/>
          <w:lang w:val="hy-AM"/>
        </w:rPr>
        <w:t>-ով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։ </w:t>
      </w:r>
      <w:r w:rsidR="000B113D">
        <w:rPr>
          <w:rFonts w:ascii="GHEA Grapalat" w:eastAsia="Times New Roman" w:hAnsi="GHEA Grapalat" w:cs="GHEA Grapalat"/>
          <w:noProof/>
          <w:lang w:val="hy-AM"/>
        </w:rPr>
        <w:t>Հ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աշվետու տարում</w:t>
      </w:r>
      <w:r w:rsidR="000B113D">
        <w:rPr>
          <w:rFonts w:ascii="GHEA Grapalat" w:eastAsia="Times New Roman" w:hAnsi="GHEA Grapalat" w:cs="GHEA Grapalat"/>
          <w:noProof/>
          <w:lang w:val="hy-AM"/>
        </w:rPr>
        <w:t>, մասնավորապես,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«Սևան ազգային պարկ» ՊՈԱԿ-ի կողմից նախատեսված </w:t>
      </w:r>
      <w:r w:rsidR="00380019" w:rsidRPr="005E2E11">
        <w:rPr>
          <w:rFonts w:ascii="GHEA Grapalat" w:eastAsia="Times New Roman" w:hAnsi="GHEA Grapalat" w:cs="GHEA Grapalat"/>
          <w:noProof/>
          <w:lang w:val="hy-AM"/>
        </w:rPr>
        <w:t>Սևանա լճի ջրածածկ անտառտնկարկների մաքրման աշխատանքները թերակատարվել են. նախատեսված 43.95 հա-ի փոխարեն մաքրվել է 22.86 հա տարածք՝ պայմանավորված մեքենաների ու մեխանիզմների սակավությամբ և տեղանքի բարդությամբ: ՊՈԱԿ-ի տնօրինության տակ գտնվող 147,343 հա հատուկ պահպանվող տարածքներում իրականացվել են բնական էկոհամակարգերի լանդշաֆտային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և կենսաբանական բազմազանության ու բնության ժառանգության գիտական ուսումնասիրություններ և մոնի</w:t>
      </w:r>
      <w:r w:rsidR="00DF5D6A" w:rsidRPr="0031614E">
        <w:rPr>
          <w:rFonts w:ascii="GHEA Grapalat" w:eastAsia="Times New Roman" w:hAnsi="GHEA Grapalat" w:cs="GHEA Grapalat"/>
          <w:noProof/>
          <w:lang w:val="hy-AM"/>
        </w:rPr>
        <w:t>տ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որինգ։ Կազմակերպվել է բնակչության էկոլոգիական կրթությանն ու դաստիարակությանն ուղղված 22 միջոցառում։ Պահպանվել են ազգային պարկի տարածքում գտնվող հանրային 6 լողափեր, սպասարկվել է շուրջ 160</w:t>
      </w:r>
      <w:r w:rsidR="000B113D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="009E65E8">
        <w:rPr>
          <w:rFonts w:ascii="GHEA Grapalat" w:eastAsia="Times New Roman" w:hAnsi="GHEA Grapalat" w:cs="GHEA Grapalat"/>
          <w:noProof/>
          <w:lang w:val="hy-AM"/>
        </w:rPr>
        <w:t xml:space="preserve"> այցելու՝ 6.3</w:t>
      </w:r>
      <w:r w:rsidR="009E65E8" w:rsidRPr="00162896">
        <w:rPr>
          <w:rFonts w:ascii="GHEA Grapalat" w:eastAsia="Times New Roman" w:hAnsi="GHEA Grapalat" w:cs="GHEA Grapalat"/>
          <w:noProof/>
          <w:lang w:val="hy-AM"/>
        </w:rPr>
        <w:t xml:space="preserve">%-ով գերազանցելով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նախորդ տարվա </w:t>
      </w:r>
      <w:r w:rsidR="009E65E8" w:rsidRPr="00162896">
        <w:rPr>
          <w:rFonts w:ascii="GHEA Grapalat" w:eastAsia="Times New Roman" w:hAnsi="GHEA Grapalat" w:cs="GHEA Grapalat"/>
          <w:noProof/>
          <w:lang w:val="hy-AM"/>
        </w:rPr>
        <w:t>այցելուների թիվը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։ Տնկվել է շուրջ 10</w:t>
      </w:r>
      <w:r w:rsidR="000B113D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տնկի,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որոնք զբաղեցնում են 5 հա տարածք։ Իրականացվել է Սևանա լճում արդյունագործական ձկնորսության նպատակով մուտքի և ելքի 23 կետերի սպասարկում։</w:t>
      </w:r>
    </w:p>
    <w:p w14:paraId="1AC04DC3" w14:textId="25E49275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5E2E11">
        <w:rPr>
          <w:rFonts w:ascii="GHEA Grapalat" w:eastAsia="Times New Roman" w:hAnsi="GHEA Grapalat" w:cs="GHEA Grapalat"/>
          <w:noProof/>
          <w:lang w:val="hy-AM"/>
        </w:rPr>
        <w:t>Ծրագրի շրջանակներում Սևանի իշխանի պաշարների վերականգնման և ձկնաբուծության զարգացման հիմնադրամին հատկացված 495.7 մլն դրամի ֆինանսական աջակցության արդյունքում Սևանա լիճ է բաց թողնվել Սևանի իշխանի ամառային և գեղարքունի ենթատեսակների ավելի քան 836</w:t>
      </w:r>
      <w:r w:rsidRPr="005E2E11">
        <w:rPr>
          <w:rFonts w:ascii="Calibri" w:eastAsia="Times New Roman" w:hAnsi="Calibri" w:cs="Calibri"/>
          <w:noProof/>
          <w:color w:val="FF0000"/>
          <w:lang w:val="hy-AM"/>
        </w:rPr>
        <w:t> </w:t>
      </w:r>
      <w:r w:rsidRPr="005E2E11">
        <w:rPr>
          <w:rFonts w:ascii="GHEA Grapalat" w:eastAsia="Times New Roman" w:hAnsi="GHEA Grapalat" w:cs="GHEA Grapalat"/>
          <w:noProof/>
          <w:lang w:val="hy-AM"/>
        </w:rPr>
        <w:t xml:space="preserve">հազար հատ մանրաձուկ՝ նախորդ տարվա </w:t>
      </w:r>
      <w:r w:rsidR="005E2E11" w:rsidRPr="005E2E11">
        <w:rPr>
          <w:rFonts w:ascii="GHEA Grapalat" w:hAnsi="GHEA Grapalat"/>
          <w:bCs/>
          <w:noProof/>
          <w:lang w:val="hy-AM"/>
        </w:rPr>
        <w:t xml:space="preserve">շուրջ 390 </w:t>
      </w:r>
      <w:r w:rsidRPr="005E2E11">
        <w:rPr>
          <w:rFonts w:ascii="GHEA Grapalat" w:eastAsia="Times New Roman" w:hAnsi="GHEA Grapalat" w:cs="GHEA Grapalat"/>
          <w:noProof/>
          <w:lang w:val="hy-AM"/>
        </w:rPr>
        <w:t>հազար հատի դիմաց։ 2025թ. սահմանվել է սիգի արդյունագործական որսի 1</w:t>
      </w:r>
      <w:r w:rsidR="00140BD8" w:rsidRPr="005E2E11">
        <w:rPr>
          <w:rFonts w:ascii="GHEA Grapalat" w:eastAsia="Times New Roman" w:hAnsi="GHEA Grapalat" w:cs="GHEA Grapalat"/>
          <w:noProof/>
          <w:lang w:val="hy-AM"/>
        </w:rPr>
        <w:t>,</w:t>
      </w:r>
      <w:r w:rsidRPr="005E2E11">
        <w:rPr>
          <w:rFonts w:ascii="GHEA Grapalat" w:eastAsia="Times New Roman" w:hAnsi="GHEA Grapalat" w:cs="GHEA Grapalat"/>
          <w:noProof/>
          <w:lang w:val="hy-AM"/>
        </w:rPr>
        <w:t>123 տոննա չափաքանակ, որից փաստացի որսվել է 1</w:t>
      </w:r>
      <w:r w:rsidR="00140BD8" w:rsidRPr="005E2E11">
        <w:rPr>
          <w:rFonts w:ascii="GHEA Grapalat" w:eastAsia="Times New Roman" w:hAnsi="GHEA Grapalat" w:cs="GHEA Grapalat"/>
          <w:noProof/>
          <w:lang w:val="hy-AM"/>
        </w:rPr>
        <w:t>,</w:t>
      </w:r>
      <w:r w:rsidRPr="005E2E11">
        <w:rPr>
          <w:rFonts w:ascii="GHEA Grapalat" w:eastAsia="Times New Roman" w:hAnsi="GHEA Grapalat" w:cs="GHEA Grapalat"/>
          <w:noProof/>
          <w:lang w:val="hy-AM"/>
        </w:rPr>
        <w:t>102.8 տոննա։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</w:p>
    <w:p w14:paraId="5E73EA56" w14:textId="60A1420A" w:rsidR="00380019" w:rsidRDefault="00140BD8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bookmarkStart w:id="6" w:name="_Hlk189586271"/>
      <w:r w:rsidRPr="00140BD8">
        <w:rPr>
          <w:rFonts w:ascii="GHEA Grapalat" w:eastAsia="Times New Roman" w:hAnsi="GHEA Grapalat" w:cs="GHEA Grapalat"/>
          <w:noProof/>
          <w:lang w:val="hy-AM"/>
        </w:rPr>
        <w:t xml:space="preserve">2025թ. </w:t>
      </w:r>
      <w:r>
        <w:rPr>
          <w:rFonts w:ascii="GHEA Grapalat" w:eastAsia="Times New Roman" w:hAnsi="GHEA Grapalat" w:cs="GHEA Grapalat"/>
          <w:noProof/>
          <w:lang w:val="hy-AM"/>
        </w:rPr>
        <w:t>6.6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 մլրդ դրամ է տրամադրվել </w:t>
      </w:r>
      <w:r w:rsidRPr="00140BD8">
        <w:rPr>
          <w:rFonts w:ascii="GHEA Grapalat" w:eastAsia="Times New Roman" w:hAnsi="GHEA Grapalat" w:cs="GHEA Grapalat"/>
          <w:i/>
          <w:noProof/>
          <w:lang w:val="hy-AM"/>
        </w:rPr>
        <w:t>«Անտառների կառավարում»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 ծրագրին՝ ապահովելով </w:t>
      </w:r>
      <w:r>
        <w:rPr>
          <w:rFonts w:ascii="GHEA Grapalat" w:eastAsia="Times New Roman" w:hAnsi="GHEA Grapalat" w:cs="GHEA Grapalat"/>
          <w:noProof/>
          <w:lang w:val="hy-AM"/>
        </w:rPr>
        <w:t>82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% </w:t>
      </w:r>
      <w:bookmarkStart w:id="7" w:name="_Hlk190194826"/>
      <w:r w:rsidR="00380019" w:rsidRPr="00380019">
        <w:rPr>
          <w:rFonts w:ascii="GHEA Grapalat" w:eastAsia="Times New Roman" w:hAnsi="GHEA Grapalat" w:cs="GHEA Grapalat"/>
          <w:noProof/>
          <w:lang w:val="hy-AM"/>
        </w:rPr>
        <w:t>կատարողական:</w:t>
      </w:r>
      <w:bookmarkEnd w:id="6"/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bookmarkEnd w:id="7"/>
      <w:r w:rsidR="00380019" w:rsidRPr="00380019">
        <w:rPr>
          <w:rFonts w:ascii="GHEA Grapalat" w:eastAsia="Times New Roman" w:hAnsi="GHEA Grapalat" w:cs="GHEA Grapalat"/>
          <w:noProof/>
          <w:lang w:val="hy-AM"/>
        </w:rPr>
        <w:t>Շեղումը պայմանավորված է «ՀՀ շրջակա միջավայրի նախարարության Անտառային կոմիտեի ավտոտրանսպորտային միջոցներով հագեցվածություն» միջոցառման շրջանակներում 5</w:t>
      </w:r>
      <w:r w:rsidR="00B12AFF">
        <w:rPr>
          <w:rFonts w:ascii="GHEA Grapalat" w:eastAsia="Times New Roman" w:hAnsi="GHEA Grapalat" w:cs="GHEA Grapalat"/>
          <w:noProof/>
          <w:lang w:val="hy-AM"/>
        </w:rPr>
        <w:t>5 հատուկ տրա</w:t>
      </w:r>
      <w:r w:rsidR="0047682E">
        <w:rPr>
          <w:rFonts w:ascii="GHEA Grapalat" w:eastAsia="Times New Roman" w:hAnsi="GHEA Grapalat" w:cs="GHEA Grapalat"/>
          <w:noProof/>
          <w:lang w:val="en-US"/>
        </w:rPr>
        <w:t>ն</w:t>
      </w:r>
      <w:r w:rsidR="00B12AFF">
        <w:rPr>
          <w:rFonts w:ascii="GHEA Grapalat" w:eastAsia="Times New Roman" w:hAnsi="GHEA Grapalat" w:cs="GHEA Grapalat"/>
          <w:noProof/>
          <w:lang w:val="hy-AM"/>
        </w:rPr>
        <w:t>սպորտային միջոցների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3274A" w:rsidRPr="00380019">
        <w:rPr>
          <w:rFonts w:ascii="GHEA Grapalat" w:eastAsia="Times New Roman" w:hAnsi="GHEA Grapalat" w:cs="GHEA Grapalat"/>
          <w:noProof/>
          <w:lang w:val="hy-AM"/>
        </w:rPr>
        <w:t>մատակարարումների հետաձգմամբ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>՝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 xml:space="preserve"> լոգիստիկ խնդիրներով պայմանավորված</w:t>
      </w:r>
      <w:r w:rsidR="00B12AFF">
        <w:rPr>
          <w:rFonts w:ascii="GHEA Grapalat" w:eastAsia="Times New Roman" w:hAnsi="GHEA Grapalat" w:cs="GHEA Grapalat"/>
          <w:noProof/>
          <w:lang w:val="hy-AM"/>
        </w:rPr>
        <w:t>,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>ինչի արդյունքում</w:t>
      </w:r>
      <w:r>
        <w:rPr>
          <w:rFonts w:ascii="GHEA Grapalat" w:eastAsia="Times New Roman" w:hAnsi="GHEA Grapalat" w:cs="GHEA Grapalat"/>
          <w:noProof/>
          <w:lang w:val="hy-AM"/>
        </w:rPr>
        <w:t xml:space="preserve"> նախատեսված 895 մլն դրամը չի օգտագործվել,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ինչպես նաև էկոպարեկային ծառայությունում թափուր հաստիքներ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 xml:space="preserve"> առկայությամբ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, որոնք գտնվում են համալրման փուլում։ </w:t>
      </w:r>
      <w:r w:rsidR="00206B0B">
        <w:rPr>
          <w:rFonts w:ascii="GHEA Grapalat" w:eastAsia="Times New Roman" w:hAnsi="GHEA Grapalat" w:cs="GHEA Grapalat"/>
          <w:noProof/>
          <w:lang w:val="hy-AM"/>
        </w:rPr>
        <w:t>Ծ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առայության կողմից իրականացվել է 342.4</w:t>
      </w:r>
      <w:r w:rsidR="00380019" w:rsidRPr="00380019">
        <w:rPr>
          <w:rFonts w:ascii="Calibri" w:eastAsia="Times New Roman" w:hAnsi="Calibri" w:cs="Calibri"/>
          <w:noProof/>
          <w:lang w:val="hy-AM"/>
        </w:rPr>
        <w:t> 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հազար հա անտառային և 325.4 հազար հա բնության հատուկ պահպանվող տարածքների շուրջօրյա պահպանություն</w:t>
      </w:r>
      <w:r w:rsidR="00206B0B">
        <w:rPr>
          <w:rFonts w:ascii="GHEA Grapalat" w:eastAsia="Times New Roman" w:hAnsi="GHEA Grapalat" w:cs="GHEA Grapalat"/>
          <w:noProof/>
          <w:lang w:val="hy-AM"/>
        </w:rPr>
        <w:t>,</w:t>
      </w:r>
      <w:r w:rsidR="0082652F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ինչի համար օգտագործվել է 3.8 մլրդ դրամ՝ 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 xml:space="preserve">ապահովելով </w:t>
      </w:r>
      <w:r w:rsidR="00206B0B">
        <w:rPr>
          <w:rFonts w:ascii="GHEA Grapalat" w:eastAsia="Times New Roman" w:hAnsi="GHEA Grapalat" w:cs="GHEA Grapalat"/>
          <w:noProof/>
          <w:lang w:val="hy-AM"/>
        </w:rPr>
        <w:t>89.3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>% կատարողական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և 62.9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>%</w:t>
      </w:r>
      <w:r w:rsidR="00206B0B">
        <w:rPr>
          <w:rFonts w:ascii="GHEA Grapalat" w:eastAsia="Times New Roman" w:hAnsi="GHEA Grapalat" w:cs="GHEA Grapalat"/>
          <w:noProof/>
          <w:lang w:val="hy-AM"/>
        </w:rPr>
        <w:t>-ով կամ շուրջ 1.5 մլրդ դրամով գերազանցել</w:t>
      </w:r>
      <w:r w:rsidR="005B6F35" w:rsidRPr="00162896">
        <w:rPr>
          <w:rFonts w:ascii="GHEA Grapalat" w:eastAsia="Times New Roman" w:hAnsi="GHEA Grapalat" w:cs="GHEA Grapalat"/>
          <w:noProof/>
          <w:lang w:val="hy-AM"/>
        </w:rPr>
        <w:t>ով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նախորդ տա</w:t>
      </w:r>
      <w:r w:rsidR="00825A8B">
        <w:rPr>
          <w:rFonts w:ascii="GHEA Grapalat" w:eastAsia="Times New Roman" w:hAnsi="GHEA Grapalat" w:cs="GHEA Grapalat"/>
          <w:noProof/>
          <w:lang w:val="hy-AM"/>
        </w:rPr>
        <w:t>ր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վա ցուցանիշը՝ </w:t>
      </w:r>
      <w:r w:rsidR="00206B0B" w:rsidRPr="0082652F">
        <w:rPr>
          <w:rFonts w:ascii="GHEA Grapalat" w:eastAsia="Times New Roman" w:hAnsi="GHEA Grapalat" w:cs="GHEA Grapalat"/>
          <w:noProof/>
          <w:lang w:val="hy-AM"/>
        </w:rPr>
        <w:t>պայմանավորված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82652F">
        <w:rPr>
          <w:rFonts w:ascii="GHEA Grapalat" w:eastAsia="Times New Roman" w:hAnsi="GHEA Grapalat" w:cs="GHEA Grapalat"/>
          <w:noProof/>
          <w:lang w:val="hy-AM"/>
        </w:rPr>
        <w:t xml:space="preserve">էկոպարեկային ծառայության Սյունիքի մարզային ստորաբաժանման </w:t>
      </w:r>
      <w:r w:rsidR="007F47CF" w:rsidRPr="00162896">
        <w:rPr>
          <w:rFonts w:ascii="GHEA Grapalat" w:eastAsia="Times New Roman" w:hAnsi="GHEA Grapalat" w:cs="GHEA Grapalat"/>
          <w:noProof/>
          <w:lang w:val="hy-AM"/>
        </w:rPr>
        <w:t>ստեղծմամբ</w:t>
      </w:r>
      <w:r w:rsidR="005B0C0B">
        <w:rPr>
          <w:rFonts w:ascii="Cambria Math" w:eastAsia="Times New Roman" w:hAnsi="Cambria Math" w:cs="GHEA Grapalat"/>
          <w:noProof/>
          <w:lang w:val="hy-AM"/>
        </w:rPr>
        <w:t>․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ձեռք </w:t>
      </w:r>
      <w:r w:rsidR="00BF7C90">
        <w:rPr>
          <w:rFonts w:ascii="GHEA Grapalat" w:eastAsia="Times New Roman" w:hAnsi="GHEA Grapalat" w:cs="GHEA Grapalat"/>
          <w:noProof/>
          <w:lang w:val="hy-AM"/>
        </w:rPr>
        <w:t>են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բերվել համազգեստ և հատուկ հանդերձանք, </w:t>
      </w:r>
      <w:r w:rsidR="005B0C0B">
        <w:rPr>
          <w:rFonts w:ascii="GHEA Grapalat" w:eastAsia="Times New Roman" w:hAnsi="GHEA Grapalat" w:cs="GHEA Grapalat"/>
          <w:noProof/>
          <w:lang w:val="hy-AM"/>
        </w:rPr>
        <w:t xml:space="preserve">ծառայողական վկայականներ, կրծքանշաններ և այլ նույնականացնող միջոցներ, </w:t>
      </w:r>
      <w:r w:rsidR="00C25057">
        <w:rPr>
          <w:rFonts w:ascii="GHEA Grapalat" w:eastAsia="Times New Roman" w:hAnsi="GHEA Grapalat" w:cs="GHEA Grapalat"/>
          <w:noProof/>
          <w:lang w:val="hy-AM"/>
        </w:rPr>
        <w:t>5 շենքային տարածքներում կատարվել են ընթացիկ նորոգման և բարելավման աշխատանքներ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։</w:t>
      </w:r>
      <w:bookmarkStart w:id="8" w:name="_Hlk190695633"/>
    </w:p>
    <w:p w14:paraId="3CEEB49D" w14:textId="7436F435" w:rsidR="00206B0B" w:rsidRPr="00202C46" w:rsidRDefault="00206B0B" w:rsidP="00206B0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>
        <w:rPr>
          <w:rFonts w:ascii="GHEA Grapalat" w:eastAsia="Times New Roman" w:hAnsi="GHEA Grapalat" w:cs="GHEA Grapalat"/>
          <w:noProof/>
          <w:lang w:val="hy-AM"/>
        </w:rPr>
        <w:t>«</w:t>
      </w:r>
      <w:r w:rsidRPr="00206B0B">
        <w:rPr>
          <w:rFonts w:ascii="GHEA Grapalat" w:eastAsia="Times New Roman" w:hAnsi="GHEA Grapalat" w:cs="GHEA Grapalat"/>
          <w:noProof/>
          <w:lang w:val="hy-AM"/>
        </w:rPr>
        <w:t>Էկոպարեկային ծառայության տեխնիկական կարողությունների ընդլայնում</w:t>
      </w:r>
      <w:r>
        <w:rPr>
          <w:rFonts w:ascii="GHEA Grapalat" w:eastAsia="Times New Roman" w:hAnsi="GHEA Grapalat" w:cs="GHEA Grapalat"/>
          <w:noProof/>
          <w:lang w:val="hy-AM"/>
        </w:rPr>
        <w:t>»</w:t>
      </w:r>
      <w:r w:rsidRPr="00206B0B">
        <w:rPr>
          <w:rFonts w:ascii="GHEA Grapalat" w:eastAsia="Times New Roman" w:hAnsi="GHEA Grapalat" w:cs="GHEA Grapalat"/>
          <w:lang w:val="hy-AM"/>
        </w:rPr>
        <w:t xml:space="preserve"> </w:t>
      </w:r>
      <w:r w:rsidRPr="00206B0B">
        <w:rPr>
          <w:rFonts w:ascii="GHEA Grapalat" w:eastAsia="Times New Roman" w:hAnsi="GHEA Grapalat" w:cs="GHEA Grapalat"/>
          <w:noProof/>
          <w:lang w:val="hy-AM"/>
        </w:rPr>
        <w:t xml:space="preserve">միջոցառման շրջանակներում օգտագործվել է շուրջ </w:t>
      </w:r>
      <w:r>
        <w:rPr>
          <w:rFonts w:ascii="GHEA Grapalat" w:eastAsia="Times New Roman" w:hAnsi="GHEA Grapalat" w:cs="GHEA Grapalat"/>
          <w:noProof/>
          <w:lang w:val="hy-AM"/>
        </w:rPr>
        <w:t>1.3 մլրդ</w:t>
      </w:r>
      <w:r w:rsidRPr="00206B0B">
        <w:rPr>
          <w:rFonts w:ascii="GHEA Grapalat" w:eastAsia="Times New Roman" w:hAnsi="GHEA Grapalat" w:cs="GHEA Grapalat"/>
          <w:noProof/>
          <w:lang w:val="hy-AM"/>
        </w:rPr>
        <w:t xml:space="preserve"> դրամ՝ </w:t>
      </w:r>
      <w:r>
        <w:rPr>
          <w:rFonts w:ascii="GHEA Grapalat" w:eastAsia="Times New Roman" w:hAnsi="GHEA Grapalat" w:cs="GHEA Grapalat"/>
          <w:noProof/>
          <w:lang w:val="hy-AM"/>
        </w:rPr>
        <w:t>97.5</w:t>
      </w:r>
      <w:r w:rsidRPr="00206B0B">
        <w:rPr>
          <w:rFonts w:ascii="GHEA Grapalat" w:eastAsia="Times New Roman" w:hAnsi="GHEA Grapalat" w:cs="GHEA Grapalat"/>
          <w:noProof/>
          <w:lang w:val="hy-AM"/>
        </w:rPr>
        <w:t>%-ով ապահովելով ծրագրային ցուցանիշը: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5B0C0B">
        <w:rPr>
          <w:rFonts w:ascii="GHEA Grapalat" w:eastAsia="Times New Roman" w:hAnsi="GHEA Grapalat" w:cs="GHEA Grapalat"/>
          <w:noProof/>
          <w:lang w:val="hy-AM"/>
        </w:rPr>
        <w:t>Միջոցառման</w:t>
      </w:r>
      <w:r w:rsidR="00C25057" w:rsidRPr="005B0C0B">
        <w:rPr>
          <w:rFonts w:ascii="GHEA Grapalat" w:eastAsia="Times New Roman" w:hAnsi="GHEA Grapalat" w:cs="GHEA Grapalat"/>
          <w:noProof/>
          <w:lang w:val="hy-AM"/>
        </w:rPr>
        <w:t xml:space="preserve"> շրջանակներում </w:t>
      </w:r>
      <w:r w:rsidR="00C25057">
        <w:rPr>
          <w:rFonts w:ascii="GHEA Grapalat" w:eastAsia="Times New Roman" w:hAnsi="GHEA Grapalat" w:cs="GHEA Grapalat"/>
          <w:noProof/>
          <w:lang w:val="hy-AM"/>
        </w:rPr>
        <w:t>Սյունիքի մարզային ստորաբաժանման համար ձեռք են բերվել 22 տրանսպորտային միջոցներ, որոնք համալրվել են նաև հատուկ կահավորանքով և տեխնիկական միջոցնե</w:t>
      </w:r>
      <w:r w:rsidR="00191F46">
        <w:rPr>
          <w:rFonts w:ascii="GHEA Grapalat" w:eastAsia="Times New Roman" w:hAnsi="GHEA Grapalat" w:cs="GHEA Grapalat"/>
          <w:noProof/>
          <w:lang w:val="hy-AM"/>
        </w:rPr>
        <w:t>ր</w:t>
      </w:r>
      <w:r w:rsidR="00C25057">
        <w:rPr>
          <w:rFonts w:ascii="GHEA Grapalat" w:eastAsia="Times New Roman" w:hAnsi="GHEA Grapalat" w:cs="GHEA Grapalat"/>
          <w:noProof/>
          <w:lang w:val="hy-AM"/>
        </w:rPr>
        <w:t>ով, հակահրդեհային միջոցներով, ներդրվել է հա</w:t>
      </w:r>
      <w:r w:rsidR="007F47CF">
        <w:rPr>
          <w:rFonts w:ascii="GHEA Grapalat" w:eastAsia="Times New Roman" w:hAnsi="GHEA Grapalat" w:cs="GHEA Grapalat"/>
          <w:noProof/>
          <w:lang w:val="hy-AM"/>
        </w:rPr>
        <w:t>տուկ ծրագրային ապահովում, ձեռք են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բերվել ծառայողական զենք և այլ </w:t>
      </w:r>
      <w:r w:rsidR="005B0C0B">
        <w:rPr>
          <w:rFonts w:ascii="GHEA Grapalat" w:eastAsia="Times New Roman" w:hAnsi="GHEA Grapalat" w:cs="GHEA Grapalat"/>
          <w:noProof/>
          <w:lang w:val="hy-AM"/>
        </w:rPr>
        <w:t xml:space="preserve">հատուկ </w:t>
      </w:r>
      <w:r w:rsidR="00C25057">
        <w:rPr>
          <w:rFonts w:ascii="GHEA Grapalat" w:eastAsia="Times New Roman" w:hAnsi="GHEA Grapalat" w:cs="GHEA Grapalat"/>
          <w:noProof/>
          <w:lang w:val="hy-AM"/>
        </w:rPr>
        <w:t>միջոցներ, գրասենյակայի</w:t>
      </w:r>
      <w:r w:rsidR="005B0C0B">
        <w:rPr>
          <w:rFonts w:ascii="GHEA Grapalat" w:eastAsia="Times New Roman" w:hAnsi="GHEA Grapalat" w:cs="GHEA Grapalat"/>
          <w:noProof/>
          <w:lang w:val="hy-AM"/>
        </w:rPr>
        <w:t>ն գույք և համակարգչային տեխնիկա։</w:t>
      </w:r>
    </w:p>
    <w:p w14:paraId="6D010463" w14:textId="6359F78B" w:rsidR="00CB1633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«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>Անտառկառավարման և անտառտնտեսական</w:t>
      </w:r>
      <w:r w:rsidR="005E43A2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>ծառայություններ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» միջոցառման շրջանակներում </w:t>
      </w:r>
      <w:r w:rsidR="00CB1633" w:rsidRPr="0031614E">
        <w:rPr>
          <w:rFonts w:ascii="GHEA Grapalat" w:eastAsia="Times New Roman" w:hAnsi="GHEA Grapalat" w:cs="GHEA Grapalat"/>
          <w:noProof/>
          <w:lang w:val="hy-AM"/>
        </w:rPr>
        <w:t xml:space="preserve">նախատեսված 474.4 մլն դրամն ամբողջությամբ </w:t>
      </w:r>
      <w:r w:rsidRPr="00380019">
        <w:rPr>
          <w:rFonts w:ascii="GHEA Grapalat" w:eastAsia="Times New Roman" w:hAnsi="GHEA Grapalat" w:cs="GHEA Grapalat"/>
          <w:noProof/>
          <w:lang w:val="hy-AM"/>
        </w:rPr>
        <w:t>օգտագործվել է. «Հայանտառ» ՊՈԱԿ-ի Անտառտնտեսություն» մասնաճյուղերի կողմից անտառամերձ բնակավայրերի ավելի քան 19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շահառուի տրամադրվել է 44</w:t>
      </w:r>
      <w:r w:rsidR="00206B0B">
        <w:rPr>
          <w:rFonts w:ascii="GHEA Grapalat" w:eastAsia="Times New Roman" w:hAnsi="GHEA Grapalat" w:cs="GHEA Grapalat"/>
          <w:noProof/>
          <w:lang w:val="hy-AM"/>
        </w:rPr>
        <w:t>,</w:t>
      </w:r>
      <w:r w:rsidRPr="00380019">
        <w:rPr>
          <w:rFonts w:ascii="GHEA Grapalat" w:eastAsia="Times New Roman" w:hAnsi="GHEA Grapalat" w:cs="GHEA Grapalat"/>
          <w:noProof/>
          <w:lang w:val="hy-AM"/>
        </w:rPr>
        <w:t>418 խմ պահեստային թափուկ վառելափայտ։</w:t>
      </w:r>
      <w:bookmarkEnd w:id="8"/>
    </w:p>
    <w:p w14:paraId="1FF1BD6F" w14:textId="017A82C7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«Անտառվերականգնման և անտառապատման աշխատանքներ» միջոցառումն իրականացվել է 170 հա տարածքում, աճեցվել է 1.7 մլն հատ փակ արմատային համակարգով տնկանյութ, հիմնադրվել՝ 3 հա տնկարան, կառուցվել</w:t>
      </w:r>
      <w:r w:rsidR="008B3AFF" w:rsidRPr="0031614E">
        <w:rPr>
          <w:rFonts w:ascii="GHEA Grapalat" w:eastAsia="Times New Roman" w:hAnsi="GHEA Grapalat" w:cs="GHEA Grapalat"/>
          <w:noProof/>
          <w:lang w:val="hy-AM"/>
        </w:rPr>
        <w:t>՝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շուրջ 38 կմ ցանկապատ: Միջոցառման ծախսերը կազմել են 931.3</w:t>
      </w:r>
      <w:r w:rsidRPr="00380019">
        <w:rPr>
          <w:rFonts w:ascii="Calibri" w:eastAsia="Times New Roman" w:hAnsi="Calibri" w:cs="Calibri"/>
          <w:noProof/>
          <w:lang w:val="hy-AM"/>
        </w:rPr>
        <w:t> </w:t>
      </w:r>
      <w:r w:rsidRPr="00380019">
        <w:rPr>
          <w:rFonts w:ascii="GHEA Grapalat" w:eastAsia="Times New Roman" w:hAnsi="GHEA Grapalat" w:cs="GHEA Grapalat"/>
          <w:noProof/>
          <w:lang w:val="hy-AM"/>
        </w:rPr>
        <w:t>մլն դրամ՝ ապահովելով 93.1% կատարողական</w:t>
      </w:r>
      <w:r w:rsidR="00071E70" w:rsidRPr="0031614E">
        <w:rPr>
          <w:rFonts w:ascii="GHEA Grapalat" w:eastAsia="Times New Roman" w:hAnsi="GHEA Grapalat" w:cs="GHEA Grapalat"/>
          <w:noProof/>
          <w:lang w:val="hy-AM"/>
        </w:rPr>
        <w:t>, որը պայմանավորված է պայմանագրի փոփոխությամբ</w:t>
      </w:r>
      <w:r w:rsidRPr="00380019">
        <w:rPr>
          <w:rFonts w:ascii="GHEA Grapalat" w:eastAsia="Times New Roman" w:hAnsi="GHEA Grapalat" w:cs="GHEA Grapalat"/>
          <w:noProof/>
          <w:lang w:val="hy-AM"/>
        </w:rPr>
        <w:t>։</w:t>
      </w:r>
    </w:p>
    <w:p w14:paraId="17FD1D26" w14:textId="7B3D4600" w:rsidR="00F04AB6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Անտառային վնասատուների դեմ ավիացիոն պայքարի միջոցառմանը հատկացվել է 150 մլն դրամ՝ ապահովելով 99.2% կատարողական։ Միջոցառման շրջանակներում շուրջ 9</w:t>
      </w:r>
      <w:r w:rsidR="00202C46">
        <w:rPr>
          <w:rFonts w:ascii="GHEA Grapalat" w:eastAsia="Times New Roman" w:hAnsi="GHEA Grapalat" w:cs="GHEA Grapalat"/>
          <w:noProof/>
          <w:lang w:val="hy-AM"/>
        </w:rPr>
        <w:t xml:space="preserve">,000 </w:t>
      </w:r>
      <w:r w:rsidRPr="00380019">
        <w:rPr>
          <w:rFonts w:ascii="GHEA Grapalat" w:eastAsia="Times New Roman" w:hAnsi="GHEA Grapalat" w:cs="GHEA Grapalat"/>
          <w:noProof/>
          <w:lang w:val="hy-AM"/>
        </w:rPr>
        <w:t>հա անտառային տարածքների վրա իրականացվել է անտառի վնասատուների դեմ պայքար ավիաց</w:t>
      </w:r>
      <w:r w:rsidR="005A3FC7">
        <w:rPr>
          <w:rFonts w:ascii="GHEA Grapalat" w:eastAsia="Times New Roman" w:hAnsi="GHEA Grapalat" w:cs="GHEA Grapalat"/>
          <w:noProof/>
          <w:lang w:val="en-US"/>
        </w:rPr>
        <w:t>ի</w:t>
      </w:r>
      <w:r w:rsidRPr="00380019">
        <w:rPr>
          <w:rFonts w:ascii="GHEA Grapalat" w:eastAsia="Times New Roman" w:hAnsi="GHEA Grapalat" w:cs="GHEA Grapalat"/>
          <w:noProof/>
          <w:lang w:val="hy-AM"/>
        </w:rPr>
        <w:t>ոն եղանակով՝ նախորդ տարի ձեռք բերված 49</w:t>
      </w:r>
      <w:r w:rsidR="00202C46">
        <w:rPr>
          <w:rFonts w:ascii="GHEA Grapalat" w:eastAsia="Times New Roman" w:hAnsi="GHEA Grapalat" w:cs="GHEA Grapalat"/>
          <w:noProof/>
          <w:lang w:val="hy-AM"/>
        </w:rPr>
        <w:t>,</w:t>
      </w:r>
      <w:r w:rsidRPr="00380019">
        <w:rPr>
          <w:rFonts w:ascii="GHEA Grapalat" w:eastAsia="Times New Roman" w:hAnsi="GHEA Grapalat" w:cs="GHEA Grapalat"/>
          <w:noProof/>
          <w:lang w:val="hy-AM"/>
        </w:rPr>
        <w:t>500 լիտր սնկասպան և միջատասպան բուժանյութերով։</w:t>
      </w:r>
    </w:p>
    <w:p w14:paraId="110CC70F" w14:textId="77777777" w:rsidR="00380019" w:rsidRPr="00F04AB6" w:rsidRDefault="00380019" w:rsidP="00F04AB6">
      <w:pPr>
        <w:jc w:val="right"/>
        <w:rPr>
          <w:rFonts w:ascii="GHEA Grapalat" w:eastAsia="Times New Roman" w:hAnsi="GHEA Grapalat" w:cs="GHEA Grapalat"/>
          <w:lang w:val="hy-AM"/>
        </w:rPr>
      </w:pPr>
    </w:p>
    <w:p w14:paraId="1BA5FEF7" w14:textId="7B7CB30A" w:rsidR="001207CB" w:rsidRPr="001307ED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 xml:space="preserve">Նախորդ տարվա համեմատ Անտառների կառավարման ծրագրի ծախսերն աճել են 61.9%-ով կամ 2.5 մլրդ դրամով, ինչը </w:t>
      </w:r>
      <w:r w:rsidR="00B12AFF">
        <w:rPr>
          <w:rFonts w:ascii="GHEA Grapalat" w:eastAsia="Times New Roman" w:hAnsi="GHEA Grapalat" w:cs="GHEA Grapalat"/>
          <w:noProof/>
          <w:lang w:val="hy-AM"/>
        </w:rPr>
        <w:t xml:space="preserve">հիմնականում 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պայմանավորված </w:t>
      </w:r>
      <w:bookmarkStart w:id="9" w:name="_Hlk190874049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է </w:t>
      </w:r>
      <w:r w:rsidRPr="001307ED">
        <w:rPr>
          <w:rFonts w:ascii="GHEA Grapalat" w:eastAsia="Times New Roman" w:hAnsi="GHEA Grapalat" w:cs="GHEA Grapalat"/>
          <w:noProof/>
          <w:lang w:val="hy-AM"/>
        </w:rPr>
        <w:t>Էկոպարեկային ծառայության</w:t>
      </w:r>
      <w:r w:rsidR="001307ED" w:rsidRPr="001307ED">
        <w:rPr>
          <w:rFonts w:ascii="GHEA Grapalat" w:eastAsia="Times New Roman" w:hAnsi="GHEA Grapalat" w:cs="GHEA Grapalat"/>
          <w:noProof/>
          <w:lang w:val="hy-AM"/>
        </w:rPr>
        <w:t xml:space="preserve"> </w:t>
      </w:r>
      <w:bookmarkEnd w:id="9"/>
      <w:r w:rsidRPr="001307ED">
        <w:rPr>
          <w:rFonts w:ascii="GHEA Grapalat" w:eastAsia="Times New Roman" w:hAnsi="GHEA Grapalat" w:cs="GHEA Grapalat"/>
          <w:noProof/>
          <w:lang w:val="hy-AM"/>
        </w:rPr>
        <w:t>ստեղծման շրջանակում</w:t>
      </w:r>
      <w:r w:rsidR="001307ED" w:rsidRPr="001307ED">
        <w:rPr>
          <w:rFonts w:ascii="GHEA Grapalat" w:eastAsia="Times New Roman" w:hAnsi="GHEA Grapalat" w:cs="GHEA Grapalat"/>
          <w:noProof/>
          <w:lang w:val="hy-AM"/>
        </w:rPr>
        <w:t xml:space="preserve"> հանրությանը մատուցվող ծառայությունների ընդլայնմամբ և</w:t>
      </w:r>
      <w:r w:rsidRPr="001307ED">
        <w:rPr>
          <w:rFonts w:ascii="GHEA Grapalat" w:eastAsia="Times New Roman" w:hAnsi="GHEA Grapalat" w:cs="GHEA Grapalat"/>
          <w:noProof/>
          <w:lang w:val="hy-AM"/>
        </w:rPr>
        <w:t xml:space="preserve"> կարողությունների զարգացմանն ուղղված ծախսեր</w:t>
      </w:r>
      <w:r w:rsidR="00BD0781" w:rsidRPr="0031614E">
        <w:rPr>
          <w:rFonts w:ascii="GHEA Grapalat" w:eastAsia="Times New Roman" w:hAnsi="GHEA Grapalat" w:cs="GHEA Grapalat"/>
          <w:noProof/>
          <w:lang w:val="hy-AM"/>
        </w:rPr>
        <w:t>ի աճ</w:t>
      </w:r>
      <w:r w:rsidRPr="001307ED">
        <w:rPr>
          <w:rFonts w:ascii="GHEA Grapalat" w:eastAsia="Times New Roman" w:hAnsi="GHEA Grapalat" w:cs="GHEA Grapalat"/>
          <w:noProof/>
          <w:lang w:val="hy-AM"/>
        </w:rPr>
        <w:t>ով։</w:t>
      </w:r>
    </w:p>
    <w:sectPr w:rsidR="001207CB" w:rsidRPr="001307ED" w:rsidSect="0031614E">
      <w:footerReference w:type="default" r:id="rId9"/>
      <w:pgSz w:w="11906" w:h="16838"/>
      <w:pgMar w:top="1134" w:right="567" w:bottom="567" w:left="1134" w:header="720" w:footer="720" w:gutter="0"/>
      <w:pgNumType w:start="13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8F4F0" w14:textId="77777777" w:rsidR="0025684A" w:rsidRDefault="0025684A" w:rsidP="00041464">
      <w:pPr>
        <w:spacing w:after="0" w:line="240" w:lineRule="auto"/>
      </w:pPr>
      <w:r>
        <w:separator/>
      </w:r>
    </w:p>
  </w:endnote>
  <w:endnote w:type="continuationSeparator" w:id="0">
    <w:p w14:paraId="44B8A074" w14:textId="77777777" w:rsidR="0025684A" w:rsidRDefault="0025684A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28737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53AF60E" w14:textId="596CB357" w:rsidR="00C25057" w:rsidRPr="00E92E2C" w:rsidRDefault="00C25057" w:rsidP="00FC5A25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E92E2C">
          <w:rPr>
            <w:rFonts w:ascii="GHEA Grapalat" w:hAnsi="GHEA Grapalat"/>
          </w:rPr>
          <w:fldChar w:fldCharType="begin"/>
        </w:r>
        <w:r w:rsidRPr="00E92E2C">
          <w:rPr>
            <w:rFonts w:ascii="GHEA Grapalat" w:hAnsi="GHEA Grapalat"/>
          </w:rPr>
          <w:instrText xml:space="preserve"> PAGE   \* MERGEFORMAT </w:instrText>
        </w:r>
        <w:r w:rsidRPr="00E92E2C">
          <w:rPr>
            <w:rFonts w:ascii="GHEA Grapalat" w:hAnsi="GHEA Grapalat"/>
          </w:rPr>
          <w:fldChar w:fldCharType="separate"/>
        </w:r>
        <w:r w:rsidR="005A3FC7">
          <w:rPr>
            <w:rFonts w:ascii="GHEA Grapalat" w:hAnsi="GHEA Grapalat"/>
            <w:noProof/>
          </w:rPr>
          <w:t>1393</w:t>
        </w:r>
        <w:r w:rsidRPr="00E92E2C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18660" w14:textId="77777777" w:rsidR="0025684A" w:rsidRDefault="0025684A" w:rsidP="00041464">
      <w:pPr>
        <w:spacing w:after="0" w:line="240" w:lineRule="auto"/>
      </w:pPr>
      <w:r>
        <w:separator/>
      </w:r>
    </w:p>
  </w:footnote>
  <w:footnote w:type="continuationSeparator" w:id="0">
    <w:p w14:paraId="751FA184" w14:textId="77777777" w:rsidR="0025684A" w:rsidRDefault="0025684A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792F"/>
    <w:multiLevelType w:val="hybridMultilevel"/>
    <w:tmpl w:val="A038F1D4"/>
    <w:lvl w:ilvl="0" w:tplc="0CBE1BE0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1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11D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D410F6"/>
    <w:multiLevelType w:val="hybridMultilevel"/>
    <w:tmpl w:val="E05E2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F120404"/>
    <w:multiLevelType w:val="multilevel"/>
    <w:tmpl w:val="6A38857A"/>
    <w:lvl w:ilvl="0">
      <w:start w:val="2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91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51C3341"/>
    <w:multiLevelType w:val="hybridMultilevel"/>
    <w:tmpl w:val="2788E10C"/>
    <w:lvl w:ilvl="0" w:tplc="1E121F9C">
      <w:start w:val="1"/>
      <w:numFmt w:val="decimal"/>
      <w:lvlText w:val="%1."/>
      <w:lvlJc w:val="left"/>
      <w:pPr>
        <w:ind w:left="1287" w:hanging="360"/>
      </w:pPr>
      <w:rPr>
        <w:rFonts w:ascii="GHEA Grapalat" w:hAnsi="GHEA Grapalat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3C6F1D89"/>
    <w:multiLevelType w:val="hybridMultilevel"/>
    <w:tmpl w:val="8D5A622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43FF"/>
    <w:multiLevelType w:val="hybridMultilevel"/>
    <w:tmpl w:val="C5DAD4D4"/>
    <w:lvl w:ilvl="0" w:tplc="87928B16">
      <w:start w:val="1"/>
      <w:numFmt w:val="decimal"/>
      <w:lvlText w:val="Աղյուսակ %1."/>
      <w:lvlJc w:val="left"/>
      <w:pPr>
        <w:ind w:left="1211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E189F"/>
    <w:multiLevelType w:val="multilevel"/>
    <w:tmpl w:val="9356EDE6"/>
    <w:lvl w:ilvl="0">
      <w:start w:val="15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E50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9"/>
  </w:num>
  <w:num w:numId="4">
    <w:abstractNumId w:val="25"/>
  </w:num>
  <w:num w:numId="5">
    <w:abstractNumId w:val="16"/>
  </w:num>
  <w:num w:numId="6">
    <w:abstractNumId w:val="8"/>
  </w:num>
  <w:num w:numId="7">
    <w:abstractNumId w:val="39"/>
  </w:num>
  <w:num w:numId="8">
    <w:abstractNumId w:val="22"/>
  </w:num>
  <w:num w:numId="9">
    <w:abstractNumId w:val="9"/>
  </w:num>
  <w:num w:numId="10">
    <w:abstractNumId w:val="34"/>
  </w:num>
  <w:num w:numId="11">
    <w:abstractNumId w:val="28"/>
  </w:num>
  <w:num w:numId="12">
    <w:abstractNumId w:val="42"/>
  </w:num>
  <w:num w:numId="13">
    <w:abstractNumId w:val="4"/>
  </w:num>
  <w:num w:numId="14">
    <w:abstractNumId w:val="35"/>
  </w:num>
  <w:num w:numId="15">
    <w:abstractNumId w:val="5"/>
  </w:num>
  <w:num w:numId="16">
    <w:abstractNumId w:val="41"/>
  </w:num>
  <w:num w:numId="17">
    <w:abstractNumId w:val="13"/>
  </w:num>
  <w:num w:numId="18">
    <w:abstractNumId w:val="3"/>
  </w:num>
  <w:num w:numId="19">
    <w:abstractNumId w:val="40"/>
  </w:num>
  <w:num w:numId="20">
    <w:abstractNumId w:val="31"/>
  </w:num>
  <w:num w:numId="21">
    <w:abstractNumId w:val="26"/>
  </w:num>
  <w:num w:numId="22">
    <w:abstractNumId w:val="24"/>
  </w:num>
  <w:num w:numId="23">
    <w:abstractNumId w:val="14"/>
  </w:num>
  <w:num w:numId="24">
    <w:abstractNumId w:val="18"/>
  </w:num>
  <w:num w:numId="25">
    <w:abstractNumId w:val="21"/>
  </w:num>
  <w:num w:numId="26">
    <w:abstractNumId w:val="2"/>
  </w:num>
  <w:num w:numId="27">
    <w:abstractNumId w:val="38"/>
  </w:num>
  <w:num w:numId="28">
    <w:abstractNumId w:val="30"/>
  </w:num>
  <w:num w:numId="29">
    <w:abstractNumId w:val="10"/>
  </w:num>
  <w:num w:numId="30">
    <w:abstractNumId w:val="36"/>
  </w:num>
  <w:num w:numId="31">
    <w:abstractNumId w:val="19"/>
  </w:num>
  <w:num w:numId="32">
    <w:abstractNumId w:val="27"/>
  </w:num>
  <w:num w:numId="33">
    <w:abstractNumId w:val="11"/>
  </w:num>
  <w:num w:numId="34">
    <w:abstractNumId w:val="0"/>
  </w:num>
  <w:num w:numId="35">
    <w:abstractNumId w:val="17"/>
  </w:num>
  <w:num w:numId="36">
    <w:abstractNumId w:val="33"/>
  </w:num>
  <w:num w:numId="37">
    <w:abstractNumId w:val="37"/>
  </w:num>
  <w:num w:numId="38">
    <w:abstractNumId w:val="15"/>
  </w:num>
  <w:num w:numId="39">
    <w:abstractNumId w:val="7"/>
  </w:num>
  <w:num w:numId="40">
    <w:abstractNumId w:val="12"/>
  </w:num>
  <w:num w:numId="41">
    <w:abstractNumId w:val="20"/>
  </w:num>
  <w:num w:numId="42">
    <w:abstractNumId w:val="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585F"/>
    <w:rsid w:val="00006075"/>
    <w:rsid w:val="0001143F"/>
    <w:rsid w:val="000135AA"/>
    <w:rsid w:val="000155F8"/>
    <w:rsid w:val="000157D4"/>
    <w:rsid w:val="00016388"/>
    <w:rsid w:val="0001650D"/>
    <w:rsid w:val="00017B37"/>
    <w:rsid w:val="00021B5B"/>
    <w:rsid w:val="00021D8E"/>
    <w:rsid w:val="000236A9"/>
    <w:rsid w:val="00023820"/>
    <w:rsid w:val="000247CE"/>
    <w:rsid w:val="00025420"/>
    <w:rsid w:val="00030142"/>
    <w:rsid w:val="00032B44"/>
    <w:rsid w:val="0003312E"/>
    <w:rsid w:val="00034E11"/>
    <w:rsid w:val="00034FB1"/>
    <w:rsid w:val="00036105"/>
    <w:rsid w:val="0003689D"/>
    <w:rsid w:val="00037E0A"/>
    <w:rsid w:val="000403FB"/>
    <w:rsid w:val="00040B03"/>
    <w:rsid w:val="00041464"/>
    <w:rsid w:val="00044BC3"/>
    <w:rsid w:val="000458CE"/>
    <w:rsid w:val="00045E53"/>
    <w:rsid w:val="000462BF"/>
    <w:rsid w:val="00051695"/>
    <w:rsid w:val="000517D1"/>
    <w:rsid w:val="000558AD"/>
    <w:rsid w:val="00055BF5"/>
    <w:rsid w:val="00057C5D"/>
    <w:rsid w:val="000620C3"/>
    <w:rsid w:val="00063F9B"/>
    <w:rsid w:val="000669DE"/>
    <w:rsid w:val="00067A47"/>
    <w:rsid w:val="00070483"/>
    <w:rsid w:val="00071E70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77FEB"/>
    <w:rsid w:val="00080A22"/>
    <w:rsid w:val="00081078"/>
    <w:rsid w:val="00081645"/>
    <w:rsid w:val="00083481"/>
    <w:rsid w:val="00083AA0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13D"/>
    <w:rsid w:val="000B155C"/>
    <w:rsid w:val="000B5254"/>
    <w:rsid w:val="000B5266"/>
    <w:rsid w:val="000B66A9"/>
    <w:rsid w:val="000B676E"/>
    <w:rsid w:val="000B6ACD"/>
    <w:rsid w:val="000C006B"/>
    <w:rsid w:val="000C155E"/>
    <w:rsid w:val="000C3079"/>
    <w:rsid w:val="000C37F5"/>
    <w:rsid w:val="000C452D"/>
    <w:rsid w:val="000C5795"/>
    <w:rsid w:val="000C59BF"/>
    <w:rsid w:val="000C64F5"/>
    <w:rsid w:val="000C6EFC"/>
    <w:rsid w:val="000C6FC1"/>
    <w:rsid w:val="000C7750"/>
    <w:rsid w:val="000D0F65"/>
    <w:rsid w:val="000D44F3"/>
    <w:rsid w:val="000D458F"/>
    <w:rsid w:val="000D4CA9"/>
    <w:rsid w:val="000D4D1C"/>
    <w:rsid w:val="000D4D6A"/>
    <w:rsid w:val="000D542B"/>
    <w:rsid w:val="000D6183"/>
    <w:rsid w:val="000E128C"/>
    <w:rsid w:val="000E1982"/>
    <w:rsid w:val="000E3820"/>
    <w:rsid w:val="000E43EF"/>
    <w:rsid w:val="000F1268"/>
    <w:rsid w:val="000F41F1"/>
    <w:rsid w:val="00100C5F"/>
    <w:rsid w:val="00101E64"/>
    <w:rsid w:val="00102322"/>
    <w:rsid w:val="00103640"/>
    <w:rsid w:val="00104479"/>
    <w:rsid w:val="00107D6A"/>
    <w:rsid w:val="00112F68"/>
    <w:rsid w:val="001143D8"/>
    <w:rsid w:val="00114CE8"/>
    <w:rsid w:val="00117A81"/>
    <w:rsid w:val="00120472"/>
    <w:rsid w:val="001207CB"/>
    <w:rsid w:val="0012125C"/>
    <w:rsid w:val="001213C0"/>
    <w:rsid w:val="00123DE9"/>
    <w:rsid w:val="00125360"/>
    <w:rsid w:val="00125A78"/>
    <w:rsid w:val="00126834"/>
    <w:rsid w:val="00127CC3"/>
    <w:rsid w:val="001307ED"/>
    <w:rsid w:val="00130A6E"/>
    <w:rsid w:val="00130F26"/>
    <w:rsid w:val="00132B1F"/>
    <w:rsid w:val="00133334"/>
    <w:rsid w:val="001335E3"/>
    <w:rsid w:val="00134821"/>
    <w:rsid w:val="00134E21"/>
    <w:rsid w:val="00136747"/>
    <w:rsid w:val="00137A3F"/>
    <w:rsid w:val="00140BD8"/>
    <w:rsid w:val="0014153F"/>
    <w:rsid w:val="001431A3"/>
    <w:rsid w:val="001443FC"/>
    <w:rsid w:val="0014539A"/>
    <w:rsid w:val="00146512"/>
    <w:rsid w:val="00146D9A"/>
    <w:rsid w:val="00147316"/>
    <w:rsid w:val="00147940"/>
    <w:rsid w:val="001510B6"/>
    <w:rsid w:val="00152A09"/>
    <w:rsid w:val="00153220"/>
    <w:rsid w:val="0015458F"/>
    <w:rsid w:val="00155B95"/>
    <w:rsid w:val="001606C6"/>
    <w:rsid w:val="00161994"/>
    <w:rsid w:val="00161AAE"/>
    <w:rsid w:val="00161C5B"/>
    <w:rsid w:val="00161CE0"/>
    <w:rsid w:val="00162896"/>
    <w:rsid w:val="00173861"/>
    <w:rsid w:val="001761B2"/>
    <w:rsid w:val="00176DF4"/>
    <w:rsid w:val="00177E6C"/>
    <w:rsid w:val="001808B6"/>
    <w:rsid w:val="00181AC2"/>
    <w:rsid w:val="00181CD1"/>
    <w:rsid w:val="001823BE"/>
    <w:rsid w:val="0018360F"/>
    <w:rsid w:val="001849F1"/>
    <w:rsid w:val="001850AF"/>
    <w:rsid w:val="0018551F"/>
    <w:rsid w:val="00186403"/>
    <w:rsid w:val="001867E8"/>
    <w:rsid w:val="00187885"/>
    <w:rsid w:val="00190C8F"/>
    <w:rsid w:val="00191E19"/>
    <w:rsid w:val="00191F46"/>
    <w:rsid w:val="001940EE"/>
    <w:rsid w:val="00195F6C"/>
    <w:rsid w:val="001960B3"/>
    <w:rsid w:val="00196CED"/>
    <w:rsid w:val="0019708D"/>
    <w:rsid w:val="00197B0D"/>
    <w:rsid w:val="001A1092"/>
    <w:rsid w:val="001A1813"/>
    <w:rsid w:val="001A27B5"/>
    <w:rsid w:val="001A4BDB"/>
    <w:rsid w:val="001A6262"/>
    <w:rsid w:val="001A654F"/>
    <w:rsid w:val="001A780E"/>
    <w:rsid w:val="001B313F"/>
    <w:rsid w:val="001B4792"/>
    <w:rsid w:val="001B7499"/>
    <w:rsid w:val="001C042C"/>
    <w:rsid w:val="001C1A28"/>
    <w:rsid w:val="001C50A8"/>
    <w:rsid w:val="001C5ADF"/>
    <w:rsid w:val="001D0614"/>
    <w:rsid w:val="001D1416"/>
    <w:rsid w:val="001D17F2"/>
    <w:rsid w:val="001D3066"/>
    <w:rsid w:val="001D3CCA"/>
    <w:rsid w:val="001D50F5"/>
    <w:rsid w:val="001E10C3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2C46"/>
    <w:rsid w:val="00204A4B"/>
    <w:rsid w:val="00205FAD"/>
    <w:rsid w:val="00206B0B"/>
    <w:rsid w:val="0021207F"/>
    <w:rsid w:val="0021392D"/>
    <w:rsid w:val="00215C58"/>
    <w:rsid w:val="00220EFA"/>
    <w:rsid w:val="00222B06"/>
    <w:rsid w:val="002265F2"/>
    <w:rsid w:val="00226F31"/>
    <w:rsid w:val="0022707E"/>
    <w:rsid w:val="00230A7C"/>
    <w:rsid w:val="00231262"/>
    <w:rsid w:val="002349AC"/>
    <w:rsid w:val="00236891"/>
    <w:rsid w:val="00237224"/>
    <w:rsid w:val="00237DFF"/>
    <w:rsid w:val="0024071E"/>
    <w:rsid w:val="002410DF"/>
    <w:rsid w:val="00241384"/>
    <w:rsid w:val="002439BF"/>
    <w:rsid w:val="00244B2F"/>
    <w:rsid w:val="00246129"/>
    <w:rsid w:val="002507D5"/>
    <w:rsid w:val="00251FB3"/>
    <w:rsid w:val="00253D4F"/>
    <w:rsid w:val="00254F16"/>
    <w:rsid w:val="0025684A"/>
    <w:rsid w:val="002568D1"/>
    <w:rsid w:val="00256A78"/>
    <w:rsid w:val="002619AC"/>
    <w:rsid w:val="002626DA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06CA"/>
    <w:rsid w:val="002818F6"/>
    <w:rsid w:val="00282705"/>
    <w:rsid w:val="0028372F"/>
    <w:rsid w:val="00290110"/>
    <w:rsid w:val="00291D5D"/>
    <w:rsid w:val="00292B29"/>
    <w:rsid w:val="00293F50"/>
    <w:rsid w:val="00295511"/>
    <w:rsid w:val="002A39E3"/>
    <w:rsid w:val="002A6212"/>
    <w:rsid w:val="002A6347"/>
    <w:rsid w:val="002A64EF"/>
    <w:rsid w:val="002A6634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54D8"/>
    <w:rsid w:val="002D62C7"/>
    <w:rsid w:val="002D6D24"/>
    <w:rsid w:val="002E0E04"/>
    <w:rsid w:val="002E11CD"/>
    <w:rsid w:val="002E466A"/>
    <w:rsid w:val="002E5FB1"/>
    <w:rsid w:val="002E6DF4"/>
    <w:rsid w:val="002E6FE7"/>
    <w:rsid w:val="002F0C36"/>
    <w:rsid w:val="002F11A2"/>
    <w:rsid w:val="002F2E5A"/>
    <w:rsid w:val="002F30E5"/>
    <w:rsid w:val="002F4625"/>
    <w:rsid w:val="002F5D7E"/>
    <w:rsid w:val="00301B6C"/>
    <w:rsid w:val="00301F46"/>
    <w:rsid w:val="003024F2"/>
    <w:rsid w:val="00305A59"/>
    <w:rsid w:val="00305E88"/>
    <w:rsid w:val="003137C5"/>
    <w:rsid w:val="00313B20"/>
    <w:rsid w:val="003148C3"/>
    <w:rsid w:val="003155ED"/>
    <w:rsid w:val="00316004"/>
    <w:rsid w:val="0031614E"/>
    <w:rsid w:val="00317613"/>
    <w:rsid w:val="00317C5E"/>
    <w:rsid w:val="00321449"/>
    <w:rsid w:val="003226F6"/>
    <w:rsid w:val="00322EFE"/>
    <w:rsid w:val="003234E5"/>
    <w:rsid w:val="00323C3C"/>
    <w:rsid w:val="00323EFD"/>
    <w:rsid w:val="0032460A"/>
    <w:rsid w:val="0032677E"/>
    <w:rsid w:val="0032749B"/>
    <w:rsid w:val="003275FA"/>
    <w:rsid w:val="003276CE"/>
    <w:rsid w:val="003307E8"/>
    <w:rsid w:val="00332FF3"/>
    <w:rsid w:val="003337B2"/>
    <w:rsid w:val="00334DBB"/>
    <w:rsid w:val="00334F3B"/>
    <w:rsid w:val="003352D2"/>
    <w:rsid w:val="00335945"/>
    <w:rsid w:val="003378B8"/>
    <w:rsid w:val="003400A5"/>
    <w:rsid w:val="00341068"/>
    <w:rsid w:val="0034352F"/>
    <w:rsid w:val="003435E8"/>
    <w:rsid w:val="0034638E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0019"/>
    <w:rsid w:val="00380EAA"/>
    <w:rsid w:val="00382CB1"/>
    <w:rsid w:val="003833CA"/>
    <w:rsid w:val="0038399B"/>
    <w:rsid w:val="00385697"/>
    <w:rsid w:val="0038640B"/>
    <w:rsid w:val="00387D37"/>
    <w:rsid w:val="0039097A"/>
    <w:rsid w:val="003911C5"/>
    <w:rsid w:val="00391CC8"/>
    <w:rsid w:val="00392B20"/>
    <w:rsid w:val="0039341C"/>
    <w:rsid w:val="00395731"/>
    <w:rsid w:val="00396BAE"/>
    <w:rsid w:val="003A0093"/>
    <w:rsid w:val="003A2FD2"/>
    <w:rsid w:val="003A3A8B"/>
    <w:rsid w:val="003A4C41"/>
    <w:rsid w:val="003A5DF8"/>
    <w:rsid w:val="003A6B72"/>
    <w:rsid w:val="003A6C52"/>
    <w:rsid w:val="003B03DA"/>
    <w:rsid w:val="003B19D4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305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3F6819"/>
    <w:rsid w:val="004000DC"/>
    <w:rsid w:val="004008E6"/>
    <w:rsid w:val="00402AEF"/>
    <w:rsid w:val="004071FE"/>
    <w:rsid w:val="004073B9"/>
    <w:rsid w:val="004079C5"/>
    <w:rsid w:val="00417A81"/>
    <w:rsid w:val="0042088B"/>
    <w:rsid w:val="0042209F"/>
    <w:rsid w:val="004235B9"/>
    <w:rsid w:val="00424CE6"/>
    <w:rsid w:val="0042554A"/>
    <w:rsid w:val="00427174"/>
    <w:rsid w:val="00427481"/>
    <w:rsid w:val="00430383"/>
    <w:rsid w:val="00430A6E"/>
    <w:rsid w:val="004314E7"/>
    <w:rsid w:val="004338AA"/>
    <w:rsid w:val="0043395F"/>
    <w:rsid w:val="00436F12"/>
    <w:rsid w:val="00440830"/>
    <w:rsid w:val="00440998"/>
    <w:rsid w:val="004418BA"/>
    <w:rsid w:val="00445EC6"/>
    <w:rsid w:val="00446EA4"/>
    <w:rsid w:val="0044789C"/>
    <w:rsid w:val="00450E1A"/>
    <w:rsid w:val="004523A8"/>
    <w:rsid w:val="00455466"/>
    <w:rsid w:val="0045769B"/>
    <w:rsid w:val="00457E90"/>
    <w:rsid w:val="00460318"/>
    <w:rsid w:val="004606A7"/>
    <w:rsid w:val="00463312"/>
    <w:rsid w:val="00463849"/>
    <w:rsid w:val="00463D6A"/>
    <w:rsid w:val="0046483D"/>
    <w:rsid w:val="00464B8C"/>
    <w:rsid w:val="00465077"/>
    <w:rsid w:val="00466A4E"/>
    <w:rsid w:val="00470323"/>
    <w:rsid w:val="0047062E"/>
    <w:rsid w:val="004716E4"/>
    <w:rsid w:val="00472376"/>
    <w:rsid w:val="00475519"/>
    <w:rsid w:val="0047605C"/>
    <w:rsid w:val="0047682E"/>
    <w:rsid w:val="00476EAB"/>
    <w:rsid w:val="00477469"/>
    <w:rsid w:val="0048091D"/>
    <w:rsid w:val="004834BA"/>
    <w:rsid w:val="00483749"/>
    <w:rsid w:val="00486DF6"/>
    <w:rsid w:val="00491A21"/>
    <w:rsid w:val="00492718"/>
    <w:rsid w:val="00493BF1"/>
    <w:rsid w:val="00496394"/>
    <w:rsid w:val="00496715"/>
    <w:rsid w:val="00496C38"/>
    <w:rsid w:val="004A5D8A"/>
    <w:rsid w:val="004A67F4"/>
    <w:rsid w:val="004B05EC"/>
    <w:rsid w:val="004B127B"/>
    <w:rsid w:val="004B14D5"/>
    <w:rsid w:val="004B27A8"/>
    <w:rsid w:val="004B44F7"/>
    <w:rsid w:val="004B5C92"/>
    <w:rsid w:val="004B7D50"/>
    <w:rsid w:val="004C1B13"/>
    <w:rsid w:val="004C1B18"/>
    <w:rsid w:val="004C27FD"/>
    <w:rsid w:val="004C2956"/>
    <w:rsid w:val="004C4541"/>
    <w:rsid w:val="004C4AF4"/>
    <w:rsid w:val="004C50DE"/>
    <w:rsid w:val="004C512A"/>
    <w:rsid w:val="004C6BA6"/>
    <w:rsid w:val="004D78D7"/>
    <w:rsid w:val="004E2377"/>
    <w:rsid w:val="004E2781"/>
    <w:rsid w:val="004E553F"/>
    <w:rsid w:val="004E6476"/>
    <w:rsid w:val="004E7D23"/>
    <w:rsid w:val="004F697B"/>
    <w:rsid w:val="0050111D"/>
    <w:rsid w:val="005019AD"/>
    <w:rsid w:val="005078CE"/>
    <w:rsid w:val="005106AC"/>
    <w:rsid w:val="00511385"/>
    <w:rsid w:val="00512138"/>
    <w:rsid w:val="005126BB"/>
    <w:rsid w:val="005136CB"/>
    <w:rsid w:val="0051417E"/>
    <w:rsid w:val="00514D72"/>
    <w:rsid w:val="005150C4"/>
    <w:rsid w:val="005159C6"/>
    <w:rsid w:val="00520895"/>
    <w:rsid w:val="00521094"/>
    <w:rsid w:val="005236D9"/>
    <w:rsid w:val="00524410"/>
    <w:rsid w:val="00524F4A"/>
    <w:rsid w:val="005251A3"/>
    <w:rsid w:val="0052520A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2A0F"/>
    <w:rsid w:val="005435C4"/>
    <w:rsid w:val="005464E8"/>
    <w:rsid w:val="00550801"/>
    <w:rsid w:val="005514CB"/>
    <w:rsid w:val="005516BD"/>
    <w:rsid w:val="00551C0A"/>
    <w:rsid w:val="00555579"/>
    <w:rsid w:val="0055635E"/>
    <w:rsid w:val="005563A6"/>
    <w:rsid w:val="005565E2"/>
    <w:rsid w:val="00556D5A"/>
    <w:rsid w:val="00556F2B"/>
    <w:rsid w:val="00557AA9"/>
    <w:rsid w:val="00561414"/>
    <w:rsid w:val="005616D9"/>
    <w:rsid w:val="00563F39"/>
    <w:rsid w:val="0056656B"/>
    <w:rsid w:val="00566AA9"/>
    <w:rsid w:val="00570203"/>
    <w:rsid w:val="0057130B"/>
    <w:rsid w:val="005715AA"/>
    <w:rsid w:val="00571796"/>
    <w:rsid w:val="00572E4A"/>
    <w:rsid w:val="005749DF"/>
    <w:rsid w:val="00574DC6"/>
    <w:rsid w:val="005755D0"/>
    <w:rsid w:val="00575C73"/>
    <w:rsid w:val="00575F7E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4285"/>
    <w:rsid w:val="005952E5"/>
    <w:rsid w:val="00597614"/>
    <w:rsid w:val="005A1B1F"/>
    <w:rsid w:val="005A2C6D"/>
    <w:rsid w:val="005A2C78"/>
    <w:rsid w:val="005A3FC7"/>
    <w:rsid w:val="005A4304"/>
    <w:rsid w:val="005A4AB4"/>
    <w:rsid w:val="005A72E2"/>
    <w:rsid w:val="005A7618"/>
    <w:rsid w:val="005B045E"/>
    <w:rsid w:val="005B0C0B"/>
    <w:rsid w:val="005B113B"/>
    <w:rsid w:val="005B2B79"/>
    <w:rsid w:val="005B66B1"/>
    <w:rsid w:val="005B6F35"/>
    <w:rsid w:val="005B7049"/>
    <w:rsid w:val="005C13B3"/>
    <w:rsid w:val="005C4974"/>
    <w:rsid w:val="005C4DDE"/>
    <w:rsid w:val="005C5988"/>
    <w:rsid w:val="005C62E2"/>
    <w:rsid w:val="005D06F9"/>
    <w:rsid w:val="005D0765"/>
    <w:rsid w:val="005D20D6"/>
    <w:rsid w:val="005D28AB"/>
    <w:rsid w:val="005D3369"/>
    <w:rsid w:val="005D392C"/>
    <w:rsid w:val="005D464E"/>
    <w:rsid w:val="005D4BBB"/>
    <w:rsid w:val="005D79F5"/>
    <w:rsid w:val="005D7AC7"/>
    <w:rsid w:val="005D7F42"/>
    <w:rsid w:val="005E222C"/>
    <w:rsid w:val="005E2E11"/>
    <w:rsid w:val="005E43A2"/>
    <w:rsid w:val="005E4B6C"/>
    <w:rsid w:val="005E4B76"/>
    <w:rsid w:val="005E5D7A"/>
    <w:rsid w:val="005E6BEC"/>
    <w:rsid w:val="005F01C4"/>
    <w:rsid w:val="005F174A"/>
    <w:rsid w:val="005F292C"/>
    <w:rsid w:val="005F3035"/>
    <w:rsid w:val="005F63BD"/>
    <w:rsid w:val="005F7905"/>
    <w:rsid w:val="006035CA"/>
    <w:rsid w:val="006045AE"/>
    <w:rsid w:val="00606623"/>
    <w:rsid w:val="00610129"/>
    <w:rsid w:val="006117B4"/>
    <w:rsid w:val="006138C0"/>
    <w:rsid w:val="006165D6"/>
    <w:rsid w:val="006179EA"/>
    <w:rsid w:val="00620811"/>
    <w:rsid w:val="00620B60"/>
    <w:rsid w:val="00621151"/>
    <w:rsid w:val="00621AF0"/>
    <w:rsid w:val="00624E79"/>
    <w:rsid w:val="00625714"/>
    <w:rsid w:val="006266A7"/>
    <w:rsid w:val="006303E8"/>
    <w:rsid w:val="00632F5A"/>
    <w:rsid w:val="0063479B"/>
    <w:rsid w:val="00636119"/>
    <w:rsid w:val="00636401"/>
    <w:rsid w:val="00636E08"/>
    <w:rsid w:val="00636E97"/>
    <w:rsid w:val="00637944"/>
    <w:rsid w:val="00640724"/>
    <w:rsid w:val="00640CC0"/>
    <w:rsid w:val="006416FC"/>
    <w:rsid w:val="00641EC0"/>
    <w:rsid w:val="00641FD5"/>
    <w:rsid w:val="00643D81"/>
    <w:rsid w:val="00644F19"/>
    <w:rsid w:val="0064698C"/>
    <w:rsid w:val="00651484"/>
    <w:rsid w:val="00652F76"/>
    <w:rsid w:val="0065324A"/>
    <w:rsid w:val="006559E6"/>
    <w:rsid w:val="00656FA3"/>
    <w:rsid w:val="006617E7"/>
    <w:rsid w:val="00663174"/>
    <w:rsid w:val="0066540E"/>
    <w:rsid w:val="00665D1D"/>
    <w:rsid w:val="00665D62"/>
    <w:rsid w:val="006662A0"/>
    <w:rsid w:val="006701BD"/>
    <w:rsid w:val="00670A86"/>
    <w:rsid w:val="0067170A"/>
    <w:rsid w:val="006748ED"/>
    <w:rsid w:val="00674A06"/>
    <w:rsid w:val="00674C0A"/>
    <w:rsid w:val="00674C99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0457"/>
    <w:rsid w:val="006D13C2"/>
    <w:rsid w:val="006D1D6D"/>
    <w:rsid w:val="006D36D6"/>
    <w:rsid w:val="006D51E4"/>
    <w:rsid w:val="006D66E2"/>
    <w:rsid w:val="006D6A40"/>
    <w:rsid w:val="006E00CE"/>
    <w:rsid w:val="006E25EB"/>
    <w:rsid w:val="006E35D4"/>
    <w:rsid w:val="006E39B1"/>
    <w:rsid w:val="006E424E"/>
    <w:rsid w:val="006E47F3"/>
    <w:rsid w:val="006E4EEC"/>
    <w:rsid w:val="006E769A"/>
    <w:rsid w:val="006F070A"/>
    <w:rsid w:val="006F0C1D"/>
    <w:rsid w:val="006F2758"/>
    <w:rsid w:val="006F2E95"/>
    <w:rsid w:val="006F2F7F"/>
    <w:rsid w:val="006F3434"/>
    <w:rsid w:val="006F59C8"/>
    <w:rsid w:val="006F7763"/>
    <w:rsid w:val="00700BEF"/>
    <w:rsid w:val="007011D6"/>
    <w:rsid w:val="007012DA"/>
    <w:rsid w:val="00701791"/>
    <w:rsid w:val="0070258F"/>
    <w:rsid w:val="00703725"/>
    <w:rsid w:val="00705B5C"/>
    <w:rsid w:val="00705E2C"/>
    <w:rsid w:val="00706106"/>
    <w:rsid w:val="00707359"/>
    <w:rsid w:val="0071191B"/>
    <w:rsid w:val="007232BD"/>
    <w:rsid w:val="00725E9F"/>
    <w:rsid w:val="00727939"/>
    <w:rsid w:val="00735257"/>
    <w:rsid w:val="00737A86"/>
    <w:rsid w:val="00737E82"/>
    <w:rsid w:val="00740B6B"/>
    <w:rsid w:val="0074175C"/>
    <w:rsid w:val="00741EB9"/>
    <w:rsid w:val="00742274"/>
    <w:rsid w:val="00742600"/>
    <w:rsid w:val="007441E2"/>
    <w:rsid w:val="00744E3A"/>
    <w:rsid w:val="007452BA"/>
    <w:rsid w:val="0074595D"/>
    <w:rsid w:val="0075084E"/>
    <w:rsid w:val="00751D57"/>
    <w:rsid w:val="0075368E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1220"/>
    <w:rsid w:val="007731EB"/>
    <w:rsid w:val="00775F2B"/>
    <w:rsid w:val="00776B26"/>
    <w:rsid w:val="00777128"/>
    <w:rsid w:val="00777769"/>
    <w:rsid w:val="00780982"/>
    <w:rsid w:val="00785346"/>
    <w:rsid w:val="00787F1A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6432"/>
    <w:rsid w:val="007A7330"/>
    <w:rsid w:val="007A7804"/>
    <w:rsid w:val="007B05F6"/>
    <w:rsid w:val="007B2B08"/>
    <w:rsid w:val="007B43BA"/>
    <w:rsid w:val="007B477F"/>
    <w:rsid w:val="007B4904"/>
    <w:rsid w:val="007B5552"/>
    <w:rsid w:val="007B7413"/>
    <w:rsid w:val="007B7F33"/>
    <w:rsid w:val="007C023F"/>
    <w:rsid w:val="007C0AE8"/>
    <w:rsid w:val="007C1DF1"/>
    <w:rsid w:val="007C52BD"/>
    <w:rsid w:val="007C6821"/>
    <w:rsid w:val="007C6E6F"/>
    <w:rsid w:val="007C7AA2"/>
    <w:rsid w:val="007D76A9"/>
    <w:rsid w:val="007E37F4"/>
    <w:rsid w:val="007E6CCA"/>
    <w:rsid w:val="007F01A5"/>
    <w:rsid w:val="007F1795"/>
    <w:rsid w:val="007F1EE5"/>
    <w:rsid w:val="007F2556"/>
    <w:rsid w:val="007F47CF"/>
    <w:rsid w:val="007F50A5"/>
    <w:rsid w:val="007F750B"/>
    <w:rsid w:val="007F7AED"/>
    <w:rsid w:val="0080185A"/>
    <w:rsid w:val="00803B47"/>
    <w:rsid w:val="0080413E"/>
    <w:rsid w:val="008073F8"/>
    <w:rsid w:val="008117E2"/>
    <w:rsid w:val="00812180"/>
    <w:rsid w:val="00812BFE"/>
    <w:rsid w:val="00814545"/>
    <w:rsid w:val="008203ED"/>
    <w:rsid w:val="00821319"/>
    <w:rsid w:val="00821877"/>
    <w:rsid w:val="008226D8"/>
    <w:rsid w:val="00823E91"/>
    <w:rsid w:val="00824A5A"/>
    <w:rsid w:val="00824B7B"/>
    <w:rsid w:val="00825A8B"/>
    <w:rsid w:val="00825B62"/>
    <w:rsid w:val="008264A7"/>
    <w:rsid w:val="0082652F"/>
    <w:rsid w:val="00827BA0"/>
    <w:rsid w:val="00830B46"/>
    <w:rsid w:val="00831003"/>
    <w:rsid w:val="0083204E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47BE3"/>
    <w:rsid w:val="00851AA3"/>
    <w:rsid w:val="0085363A"/>
    <w:rsid w:val="00857231"/>
    <w:rsid w:val="008577A1"/>
    <w:rsid w:val="00857F3D"/>
    <w:rsid w:val="00860706"/>
    <w:rsid w:val="008624D6"/>
    <w:rsid w:val="00862E9E"/>
    <w:rsid w:val="008631B8"/>
    <w:rsid w:val="00863C84"/>
    <w:rsid w:val="00864A2F"/>
    <w:rsid w:val="00867798"/>
    <w:rsid w:val="0087044B"/>
    <w:rsid w:val="00870A6E"/>
    <w:rsid w:val="00871541"/>
    <w:rsid w:val="0087235F"/>
    <w:rsid w:val="0087366D"/>
    <w:rsid w:val="00873C1E"/>
    <w:rsid w:val="00874A40"/>
    <w:rsid w:val="0087653B"/>
    <w:rsid w:val="00876EC1"/>
    <w:rsid w:val="008777B2"/>
    <w:rsid w:val="00881F10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05BC"/>
    <w:rsid w:val="008A10D7"/>
    <w:rsid w:val="008A182F"/>
    <w:rsid w:val="008A1B1B"/>
    <w:rsid w:val="008A3B41"/>
    <w:rsid w:val="008A4420"/>
    <w:rsid w:val="008A6F4D"/>
    <w:rsid w:val="008A7D9B"/>
    <w:rsid w:val="008A7FEF"/>
    <w:rsid w:val="008B0879"/>
    <w:rsid w:val="008B0F51"/>
    <w:rsid w:val="008B1269"/>
    <w:rsid w:val="008B2283"/>
    <w:rsid w:val="008B22CA"/>
    <w:rsid w:val="008B2C98"/>
    <w:rsid w:val="008B3534"/>
    <w:rsid w:val="008B3AFF"/>
    <w:rsid w:val="008B475D"/>
    <w:rsid w:val="008B56B3"/>
    <w:rsid w:val="008B5EF5"/>
    <w:rsid w:val="008C2FB9"/>
    <w:rsid w:val="008C437E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2A21"/>
    <w:rsid w:val="008E3490"/>
    <w:rsid w:val="008E42C7"/>
    <w:rsid w:val="008E4628"/>
    <w:rsid w:val="008E5A67"/>
    <w:rsid w:val="008F20C5"/>
    <w:rsid w:val="008F3147"/>
    <w:rsid w:val="008F32A6"/>
    <w:rsid w:val="00900DB3"/>
    <w:rsid w:val="00902745"/>
    <w:rsid w:val="0090487A"/>
    <w:rsid w:val="00904CBA"/>
    <w:rsid w:val="00905025"/>
    <w:rsid w:val="00905580"/>
    <w:rsid w:val="009060F8"/>
    <w:rsid w:val="00910C5F"/>
    <w:rsid w:val="00912DC4"/>
    <w:rsid w:val="00913798"/>
    <w:rsid w:val="00914066"/>
    <w:rsid w:val="00914F7D"/>
    <w:rsid w:val="00915909"/>
    <w:rsid w:val="00915B7D"/>
    <w:rsid w:val="00917F6B"/>
    <w:rsid w:val="00923741"/>
    <w:rsid w:val="00924FCF"/>
    <w:rsid w:val="00927A01"/>
    <w:rsid w:val="00930016"/>
    <w:rsid w:val="00932523"/>
    <w:rsid w:val="0093274A"/>
    <w:rsid w:val="00933DD2"/>
    <w:rsid w:val="00933EDC"/>
    <w:rsid w:val="00936573"/>
    <w:rsid w:val="009401F9"/>
    <w:rsid w:val="0094227F"/>
    <w:rsid w:val="009426CB"/>
    <w:rsid w:val="00943984"/>
    <w:rsid w:val="009454E7"/>
    <w:rsid w:val="009469E9"/>
    <w:rsid w:val="00946F2E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14A"/>
    <w:rsid w:val="00957970"/>
    <w:rsid w:val="00957E3B"/>
    <w:rsid w:val="009617AD"/>
    <w:rsid w:val="00962DCF"/>
    <w:rsid w:val="00964546"/>
    <w:rsid w:val="00965019"/>
    <w:rsid w:val="00974096"/>
    <w:rsid w:val="00974A4A"/>
    <w:rsid w:val="00974FA1"/>
    <w:rsid w:val="0098280B"/>
    <w:rsid w:val="0098395E"/>
    <w:rsid w:val="00986839"/>
    <w:rsid w:val="0099070E"/>
    <w:rsid w:val="00993085"/>
    <w:rsid w:val="00993639"/>
    <w:rsid w:val="009939D9"/>
    <w:rsid w:val="009A35D3"/>
    <w:rsid w:val="009A5234"/>
    <w:rsid w:val="009A5A56"/>
    <w:rsid w:val="009A654E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1230"/>
    <w:rsid w:val="009D3791"/>
    <w:rsid w:val="009D45A4"/>
    <w:rsid w:val="009D6AFC"/>
    <w:rsid w:val="009E04C6"/>
    <w:rsid w:val="009E0552"/>
    <w:rsid w:val="009E24EE"/>
    <w:rsid w:val="009E4168"/>
    <w:rsid w:val="009E65E8"/>
    <w:rsid w:val="009E69F7"/>
    <w:rsid w:val="009E7E8A"/>
    <w:rsid w:val="009F0180"/>
    <w:rsid w:val="009F106F"/>
    <w:rsid w:val="009F276B"/>
    <w:rsid w:val="009F3347"/>
    <w:rsid w:val="009F401A"/>
    <w:rsid w:val="009F6FE3"/>
    <w:rsid w:val="00A00159"/>
    <w:rsid w:val="00A01244"/>
    <w:rsid w:val="00A05620"/>
    <w:rsid w:val="00A07709"/>
    <w:rsid w:val="00A07E06"/>
    <w:rsid w:val="00A142BE"/>
    <w:rsid w:val="00A1560F"/>
    <w:rsid w:val="00A157AE"/>
    <w:rsid w:val="00A164FD"/>
    <w:rsid w:val="00A201B2"/>
    <w:rsid w:val="00A205D8"/>
    <w:rsid w:val="00A210C2"/>
    <w:rsid w:val="00A22363"/>
    <w:rsid w:val="00A239E7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692D"/>
    <w:rsid w:val="00A824A6"/>
    <w:rsid w:val="00A82BC9"/>
    <w:rsid w:val="00A85D3D"/>
    <w:rsid w:val="00A86239"/>
    <w:rsid w:val="00A8695C"/>
    <w:rsid w:val="00A86C28"/>
    <w:rsid w:val="00A900C9"/>
    <w:rsid w:val="00A90363"/>
    <w:rsid w:val="00A91076"/>
    <w:rsid w:val="00AA043A"/>
    <w:rsid w:val="00AA0C62"/>
    <w:rsid w:val="00AA0FBC"/>
    <w:rsid w:val="00AA420A"/>
    <w:rsid w:val="00AA51CF"/>
    <w:rsid w:val="00AA65C0"/>
    <w:rsid w:val="00AA745C"/>
    <w:rsid w:val="00AB00E7"/>
    <w:rsid w:val="00AB2234"/>
    <w:rsid w:val="00AB3649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4E2"/>
    <w:rsid w:val="00AC6A6E"/>
    <w:rsid w:val="00AC7B6E"/>
    <w:rsid w:val="00AC7B8F"/>
    <w:rsid w:val="00AC7F2E"/>
    <w:rsid w:val="00AD1BE2"/>
    <w:rsid w:val="00AD1EED"/>
    <w:rsid w:val="00AD5B2C"/>
    <w:rsid w:val="00AD6BE1"/>
    <w:rsid w:val="00AD72EA"/>
    <w:rsid w:val="00AE15CF"/>
    <w:rsid w:val="00AE5741"/>
    <w:rsid w:val="00AE5FD2"/>
    <w:rsid w:val="00AF032F"/>
    <w:rsid w:val="00AF06C3"/>
    <w:rsid w:val="00AF245F"/>
    <w:rsid w:val="00AF2B81"/>
    <w:rsid w:val="00AF4524"/>
    <w:rsid w:val="00AF5A8A"/>
    <w:rsid w:val="00AF647B"/>
    <w:rsid w:val="00AF74CA"/>
    <w:rsid w:val="00B03497"/>
    <w:rsid w:val="00B038C1"/>
    <w:rsid w:val="00B0594D"/>
    <w:rsid w:val="00B0651F"/>
    <w:rsid w:val="00B07BC0"/>
    <w:rsid w:val="00B07CBA"/>
    <w:rsid w:val="00B10C5B"/>
    <w:rsid w:val="00B10D2C"/>
    <w:rsid w:val="00B12AFF"/>
    <w:rsid w:val="00B155B5"/>
    <w:rsid w:val="00B157CD"/>
    <w:rsid w:val="00B15FB0"/>
    <w:rsid w:val="00B16686"/>
    <w:rsid w:val="00B22178"/>
    <w:rsid w:val="00B24CD4"/>
    <w:rsid w:val="00B253F5"/>
    <w:rsid w:val="00B2629E"/>
    <w:rsid w:val="00B314DF"/>
    <w:rsid w:val="00B31F3D"/>
    <w:rsid w:val="00B32724"/>
    <w:rsid w:val="00B349F2"/>
    <w:rsid w:val="00B34E99"/>
    <w:rsid w:val="00B4257F"/>
    <w:rsid w:val="00B436F9"/>
    <w:rsid w:val="00B456DC"/>
    <w:rsid w:val="00B478E9"/>
    <w:rsid w:val="00B47C4C"/>
    <w:rsid w:val="00B50884"/>
    <w:rsid w:val="00B512AA"/>
    <w:rsid w:val="00B51433"/>
    <w:rsid w:val="00B5232A"/>
    <w:rsid w:val="00B53357"/>
    <w:rsid w:val="00B54087"/>
    <w:rsid w:val="00B5432E"/>
    <w:rsid w:val="00B551D3"/>
    <w:rsid w:val="00B55FC0"/>
    <w:rsid w:val="00B56F15"/>
    <w:rsid w:val="00B64D40"/>
    <w:rsid w:val="00B64EB3"/>
    <w:rsid w:val="00B65759"/>
    <w:rsid w:val="00B661A9"/>
    <w:rsid w:val="00B705E6"/>
    <w:rsid w:val="00B73F41"/>
    <w:rsid w:val="00B74B2B"/>
    <w:rsid w:val="00B82543"/>
    <w:rsid w:val="00B830C8"/>
    <w:rsid w:val="00B83344"/>
    <w:rsid w:val="00B873F8"/>
    <w:rsid w:val="00B87F2F"/>
    <w:rsid w:val="00B9078C"/>
    <w:rsid w:val="00B90E68"/>
    <w:rsid w:val="00B915EB"/>
    <w:rsid w:val="00B94FFC"/>
    <w:rsid w:val="00B978BE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56"/>
    <w:rsid w:val="00BC2899"/>
    <w:rsid w:val="00BC50D5"/>
    <w:rsid w:val="00BC5F99"/>
    <w:rsid w:val="00BC6654"/>
    <w:rsid w:val="00BC691A"/>
    <w:rsid w:val="00BD0781"/>
    <w:rsid w:val="00BD2A47"/>
    <w:rsid w:val="00BD2AE5"/>
    <w:rsid w:val="00BD2D61"/>
    <w:rsid w:val="00BD5BE5"/>
    <w:rsid w:val="00BD619E"/>
    <w:rsid w:val="00BD67BB"/>
    <w:rsid w:val="00BE012F"/>
    <w:rsid w:val="00BE1534"/>
    <w:rsid w:val="00BE19BF"/>
    <w:rsid w:val="00BE1FEF"/>
    <w:rsid w:val="00BE234D"/>
    <w:rsid w:val="00BE3A9E"/>
    <w:rsid w:val="00BE4681"/>
    <w:rsid w:val="00BE517D"/>
    <w:rsid w:val="00BE555F"/>
    <w:rsid w:val="00BF3549"/>
    <w:rsid w:val="00BF7C90"/>
    <w:rsid w:val="00C00BA9"/>
    <w:rsid w:val="00C01B1D"/>
    <w:rsid w:val="00C02F85"/>
    <w:rsid w:val="00C03B9F"/>
    <w:rsid w:val="00C040BA"/>
    <w:rsid w:val="00C04918"/>
    <w:rsid w:val="00C10AE8"/>
    <w:rsid w:val="00C11306"/>
    <w:rsid w:val="00C1174B"/>
    <w:rsid w:val="00C11CF9"/>
    <w:rsid w:val="00C129C2"/>
    <w:rsid w:val="00C12CD7"/>
    <w:rsid w:val="00C1757B"/>
    <w:rsid w:val="00C2044F"/>
    <w:rsid w:val="00C21125"/>
    <w:rsid w:val="00C212F6"/>
    <w:rsid w:val="00C223A8"/>
    <w:rsid w:val="00C223D1"/>
    <w:rsid w:val="00C22EB7"/>
    <w:rsid w:val="00C23785"/>
    <w:rsid w:val="00C25057"/>
    <w:rsid w:val="00C25383"/>
    <w:rsid w:val="00C26094"/>
    <w:rsid w:val="00C26536"/>
    <w:rsid w:val="00C319D8"/>
    <w:rsid w:val="00C31C46"/>
    <w:rsid w:val="00C32D83"/>
    <w:rsid w:val="00C34727"/>
    <w:rsid w:val="00C36150"/>
    <w:rsid w:val="00C37341"/>
    <w:rsid w:val="00C413BA"/>
    <w:rsid w:val="00C4381B"/>
    <w:rsid w:val="00C44DE4"/>
    <w:rsid w:val="00C45A26"/>
    <w:rsid w:val="00C463C7"/>
    <w:rsid w:val="00C46D49"/>
    <w:rsid w:val="00C4776D"/>
    <w:rsid w:val="00C50957"/>
    <w:rsid w:val="00C53050"/>
    <w:rsid w:val="00C55430"/>
    <w:rsid w:val="00C56108"/>
    <w:rsid w:val="00C616C9"/>
    <w:rsid w:val="00C65504"/>
    <w:rsid w:val="00C70886"/>
    <w:rsid w:val="00C72786"/>
    <w:rsid w:val="00C77544"/>
    <w:rsid w:val="00C77620"/>
    <w:rsid w:val="00C77DE9"/>
    <w:rsid w:val="00C81798"/>
    <w:rsid w:val="00C8361C"/>
    <w:rsid w:val="00C836C5"/>
    <w:rsid w:val="00C83F98"/>
    <w:rsid w:val="00C84257"/>
    <w:rsid w:val="00C84E60"/>
    <w:rsid w:val="00C860DE"/>
    <w:rsid w:val="00C9175B"/>
    <w:rsid w:val="00C9347F"/>
    <w:rsid w:val="00C93EEA"/>
    <w:rsid w:val="00C93F2D"/>
    <w:rsid w:val="00C949CE"/>
    <w:rsid w:val="00C959CE"/>
    <w:rsid w:val="00C95C3D"/>
    <w:rsid w:val="00C9728C"/>
    <w:rsid w:val="00CA01DC"/>
    <w:rsid w:val="00CA71B4"/>
    <w:rsid w:val="00CB1633"/>
    <w:rsid w:val="00CB196C"/>
    <w:rsid w:val="00CB3D46"/>
    <w:rsid w:val="00CB3FF9"/>
    <w:rsid w:val="00CB4391"/>
    <w:rsid w:val="00CB52A2"/>
    <w:rsid w:val="00CB7F61"/>
    <w:rsid w:val="00CC26DC"/>
    <w:rsid w:val="00CC2B5B"/>
    <w:rsid w:val="00CC4E7B"/>
    <w:rsid w:val="00CC55B1"/>
    <w:rsid w:val="00CC7A37"/>
    <w:rsid w:val="00CD05E4"/>
    <w:rsid w:val="00CD0C95"/>
    <w:rsid w:val="00CD3D32"/>
    <w:rsid w:val="00CD3E94"/>
    <w:rsid w:val="00CE02C4"/>
    <w:rsid w:val="00CE1362"/>
    <w:rsid w:val="00CE1C89"/>
    <w:rsid w:val="00CE2927"/>
    <w:rsid w:val="00CE3719"/>
    <w:rsid w:val="00CE3879"/>
    <w:rsid w:val="00CE4431"/>
    <w:rsid w:val="00CE658C"/>
    <w:rsid w:val="00CF0638"/>
    <w:rsid w:val="00CF149F"/>
    <w:rsid w:val="00CF21EA"/>
    <w:rsid w:val="00CF2E6A"/>
    <w:rsid w:val="00CF3D33"/>
    <w:rsid w:val="00CF4046"/>
    <w:rsid w:val="00CF5B08"/>
    <w:rsid w:val="00CF7A3B"/>
    <w:rsid w:val="00CF7F80"/>
    <w:rsid w:val="00D00E47"/>
    <w:rsid w:val="00D019A4"/>
    <w:rsid w:val="00D04CE7"/>
    <w:rsid w:val="00D07C1F"/>
    <w:rsid w:val="00D07DD0"/>
    <w:rsid w:val="00D119AC"/>
    <w:rsid w:val="00D11E15"/>
    <w:rsid w:val="00D20D02"/>
    <w:rsid w:val="00D20D5F"/>
    <w:rsid w:val="00D25531"/>
    <w:rsid w:val="00D25A7D"/>
    <w:rsid w:val="00D27657"/>
    <w:rsid w:val="00D30F5F"/>
    <w:rsid w:val="00D31687"/>
    <w:rsid w:val="00D322CD"/>
    <w:rsid w:val="00D32712"/>
    <w:rsid w:val="00D33873"/>
    <w:rsid w:val="00D3775B"/>
    <w:rsid w:val="00D42012"/>
    <w:rsid w:val="00D42047"/>
    <w:rsid w:val="00D4323D"/>
    <w:rsid w:val="00D44425"/>
    <w:rsid w:val="00D44B0A"/>
    <w:rsid w:val="00D47E86"/>
    <w:rsid w:val="00D53DAB"/>
    <w:rsid w:val="00D53E27"/>
    <w:rsid w:val="00D55951"/>
    <w:rsid w:val="00D55C17"/>
    <w:rsid w:val="00D56361"/>
    <w:rsid w:val="00D571AB"/>
    <w:rsid w:val="00D57200"/>
    <w:rsid w:val="00D5762B"/>
    <w:rsid w:val="00D61155"/>
    <w:rsid w:val="00D61D34"/>
    <w:rsid w:val="00D642B3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96F66"/>
    <w:rsid w:val="00DA16AF"/>
    <w:rsid w:val="00DA1CAE"/>
    <w:rsid w:val="00DA37CA"/>
    <w:rsid w:val="00DB1A55"/>
    <w:rsid w:val="00DB36F9"/>
    <w:rsid w:val="00DB3E6A"/>
    <w:rsid w:val="00DB42F0"/>
    <w:rsid w:val="00DB554B"/>
    <w:rsid w:val="00DB6E28"/>
    <w:rsid w:val="00DB7257"/>
    <w:rsid w:val="00DC0813"/>
    <w:rsid w:val="00DC0CCB"/>
    <w:rsid w:val="00DC2E2F"/>
    <w:rsid w:val="00DC3099"/>
    <w:rsid w:val="00DC3EA5"/>
    <w:rsid w:val="00DC612B"/>
    <w:rsid w:val="00DC6C6A"/>
    <w:rsid w:val="00DD01B0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3ADC"/>
    <w:rsid w:val="00DF5D6A"/>
    <w:rsid w:val="00DF5E1F"/>
    <w:rsid w:val="00DF5E26"/>
    <w:rsid w:val="00DF61D6"/>
    <w:rsid w:val="00DF69C2"/>
    <w:rsid w:val="00DF7CAC"/>
    <w:rsid w:val="00E02BC4"/>
    <w:rsid w:val="00E0349A"/>
    <w:rsid w:val="00E0396E"/>
    <w:rsid w:val="00E04117"/>
    <w:rsid w:val="00E04F0C"/>
    <w:rsid w:val="00E07331"/>
    <w:rsid w:val="00E13ADB"/>
    <w:rsid w:val="00E14493"/>
    <w:rsid w:val="00E14D86"/>
    <w:rsid w:val="00E161AC"/>
    <w:rsid w:val="00E172E7"/>
    <w:rsid w:val="00E20070"/>
    <w:rsid w:val="00E21CE5"/>
    <w:rsid w:val="00E25C4B"/>
    <w:rsid w:val="00E26078"/>
    <w:rsid w:val="00E268A0"/>
    <w:rsid w:val="00E27181"/>
    <w:rsid w:val="00E30486"/>
    <w:rsid w:val="00E308F3"/>
    <w:rsid w:val="00E333E6"/>
    <w:rsid w:val="00E33501"/>
    <w:rsid w:val="00E3562F"/>
    <w:rsid w:val="00E4131C"/>
    <w:rsid w:val="00E41BA3"/>
    <w:rsid w:val="00E420BE"/>
    <w:rsid w:val="00E4289B"/>
    <w:rsid w:val="00E43548"/>
    <w:rsid w:val="00E459AF"/>
    <w:rsid w:val="00E47B24"/>
    <w:rsid w:val="00E5059B"/>
    <w:rsid w:val="00E55261"/>
    <w:rsid w:val="00E55C5A"/>
    <w:rsid w:val="00E56693"/>
    <w:rsid w:val="00E569A5"/>
    <w:rsid w:val="00E574AE"/>
    <w:rsid w:val="00E610A9"/>
    <w:rsid w:val="00E61CFA"/>
    <w:rsid w:val="00E62416"/>
    <w:rsid w:val="00E624E7"/>
    <w:rsid w:val="00E62AC5"/>
    <w:rsid w:val="00E64930"/>
    <w:rsid w:val="00E65581"/>
    <w:rsid w:val="00E66F39"/>
    <w:rsid w:val="00E70E14"/>
    <w:rsid w:val="00E719C8"/>
    <w:rsid w:val="00E721A4"/>
    <w:rsid w:val="00E73AEB"/>
    <w:rsid w:val="00E75777"/>
    <w:rsid w:val="00E76CAD"/>
    <w:rsid w:val="00E771B1"/>
    <w:rsid w:val="00E77F07"/>
    <w:rsid w:val="00E80B1C"/>
    <w:rsid w:val="00E810A3"/>
    <w:rsid w:val="00E817CC"/>
    <w:rsid w:val="00E84EF0"/>
    <w:rsid w:val="00E8577C"/>
    <w:rsid w:val="00E85F76"/>
    <w:rsid w:val="00E875A7"/>
    <w:rsid w:val="00E87D90"/>
    <w:rsid w:val="00E91AB4"/>
    <w:rsid w:val="00E9248F"/>
    <w:rsid w:val="00E92E2C"/>
    <w:rsid w:val="00E93D5B"/>
    <w:rsid w:val="00E9796C"/>
    <w:rsid w:val="00EA1B7C"/>
    <w:rsid w:val="00EA4EF9"/>
    <w:rsid w:val="00EA5050"/>
    <w:rsid w:val="00EA5C33"/>
    <w:rsid w:val="00EB0996"/>
    <w:rsid w:val="00EB234D"/>
    <w:rsid w:val="00EB2608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1D0"/>
    <w:rsid w:val="00EE4C65"/>
    <w:rsid w:val="00EE52B5"/>
    <w:rsid w:val="00EE534D"/>
    <w:rsid w:val="00EF0375"/>
    <w:rsid w:val="00EF393E"/>
    <w:rsid w:val="00EF6A7F"/>
    <w:rsid w:val="00F0457B"/>
    <w:rsid w:val="00F04AB6"/>
    <w:rsid w:val="00F05185"/>
    <w:rsid w:val="00F06A1A"/>
    <w:rsid w:val="00F0788A"/>
    <w:rsid w:val="00F10433"/>
    <w:rsid w:val="00F1161F"/>
    <w:rsid w:val="00F1429A"/>
    <w:rsid w:val="00F143E8"/>
    <w:rsid w:val="00F14C81"/>
    <w:rsid w:val="00F15774"/>
    <w:rsid w:val="00F16816"/>
    <w:rsid w:val="00F17564"/>
    <w:rsid w:val="00F17D28"/>
    <w:rsid w:val="00F17E06"/>
    <w:rsid w:val="00F22807"/>
    <w:rsid w:val="00F2358D"/>
    <w:rsid w:val="00F23626"/>
    <w:rsid w:val="00F23706"/>
    <w:rsid w:val="00F23B29"/>
    <w:rsid w:val="00F23E4A"/>
    <w:rsid w:val="00F253A1"/>
    <w:rsid w:val="00F27133"/>
    <w:rsid w:val="00F27B58"/>
    <w:rsid w:val="00F31E1C"/>
    <w:rsid w:val="00F34D7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2A10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338"/>
    <w:rsid w:val="00F87A79"/>
    <w:rsid w:val="00F903D5"/>
    <w:rsid w:val="00F90DC8"/>
    <w:rsid w:val="00F92F3B"/>
    <w:rsid w:val="00F93307"/>
    <w:rsid w:val="00F9455E"/>
    <w:rsid w:val="00FA194A"/>
    <w:rsid w:val="00FA29DE"/>
    <w:rsid w:val="00FB79EA"/>
    <w:rsid w:val="00FC0E6D"/>
    <w:rsid w:val="00FC2240"/>
    <w:rsid w:val="00FC3F03"/>
    <w:rsid w:val="00FC3F67"/>
    <w:rsid w:val="00FC5A25"/>
    <w:rsid w:val="00FC7300"/>
    <w:rsid w:val="00FD07B3"/>
    <w:rsid w:val="00FD1437"/>
    <w:rsid w:val="00FD14D8"/>
    <w:rsid w:val="00FD14EE"/>
    <w:rsid w:val="00FD3084"/>
    <w:rsid w:val="00FD6BD0"/>
    <w:rsid w:val="00FD70C9"/>
    <w:rsid w:val="00FD7633"/>
    <w:rsid w:val="00FE0A33"/>
    <w:rsid w:val="00FE21CE"/>
    <w:rsid w:val="00FF0763"/>
    <w:rsid w:val="00FF2AB7"/>
    <w:rsid w:val="00FF3082"/>
    <w:rsid w:val="00FF35EF"/>
    <w:rsid w:val="00FF440E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F63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524F4A"/>
  </w:style>
  <w:style w:type="character" w:customStyle="1" w:styleId="Heading6Char">
    <w:name w:val="Heading 6 Char"/>
    <w:basedOn w:val="DefaultParagraphFont"/>
    <w:link w:val="Heading6"/>
    <w:uiPriority w:val="9"/>
    <w:rsid w:val="005F63BD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121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C1D-43AD-B577-EAC34A3AD22B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C1D-43AD-B577-EAC34A3AD22B}"/>
              </c:ext>
            </c:extLst>
          </c:dPt>
          <c:dPt>
            <c:idx val="2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C1D-43AD-B577-EAC34A3AD22B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C1D-43AD-B577-EAC34A3AD22B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C1D-43AD-B577-EAC34A3AD22B}"/>
              </c:ext>
            </c:extLst>
          </c:dPt>
          <c:dLbls>
            <c:dLbl>
              <c:idx val="0"/>
              <c:layout>
                <c:manualLayout>
                  <c:x val="-2.8784572031588834E-2"/>
                  <c:y val="-0.28527131782945736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C1D-43AD-B577-EAC34A3AD22B}"/>
                </c:ext>
              </c:extLst>
            </c:dLbl>
            <c:dLbl>
              <c:idx val="1"/>
              <c:layout>
                <c:manualLayout>
                  <c:x val="6.9880509380771852E-2"/>
                  <c:y val="0.13605876569979516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C1D-43AD-B577-EAC34A3AD22B}"/>
                </c:ext>
              </c:extLst>
            </c:dLbl>
            <c:dLbl>
              <c:idx val="2"/>
              <c:layout>
                <c:manualLayout>
                  <c:x val="4.5372061825605131E-2"/>
                  <c:y val="0.1247199992649693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F3C3813C-4139-4B00-B04F-8D4F9BF5723A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F1EF0F8-D236-4476-A6CE-1FB20D1452EC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229551861572853E-2"/>
                      <c:h val="0.166102683780630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C1D-43AD-B577-EAC34A3AD22B}"/>
                </c:ext>
              </c:extLst>
            </c:dLbl>
            <c:dLbl>
              <c:idx val="3"/>
              <c:layout>
                <c:manualLayout>
                  <c:x val="-5.3629474093516087E-2"/>
                  <c:y val="0.14883589522138205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CC1D-43AD-B577-EAC34A3AD22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##\,##0.0;\(##\,##0.0\);\-</c:formatCode>
                <c:ptCount val="4"/>
                <c:pt idx="0">
                  <c:v>8803.7561399999995</c:v>
                </c:pt>
                <c:pt idx="1">
                  <c:v>1342.172</c:v>
                </c:pt>
                <c:pt idx="2">
                  <c:v>1287.7208700000001</c:v>
                </c:pt>
                <c:pt idx="3">
                  <c:v>1652.7236499999999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C1D-43AD-B577-EAC34A3AD2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102536152053156"/>
          <c:y val="0.11920938823215574"/>
          <c:w val="0.46751274647370111"/>
          <c:h val="0.800400143780477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5105F-4C92-44DD-BE1B-7FFFA051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9</Pages>
  <Words>3085</Words>
  <Characters>17591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31</cp:revision>
  <cp:lastPrinted>2026-02-16T06:33:00Z</cp:lastPrinted>
  <dcterms:created xsi:type="dcterms:W3CDTF">2026-02-16T12:08:00Z</dcterms:created>
  <dcterms:modified xsi:type="dcterms:W3CDTF">2026-06-02T12:17:00Z</dcterms:modified>
</cp:coreProperties>
</file>